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99EEB" w14:textId="426355E3" w:rsidR="006D4FD6" w:rsidRPr="006D4FD6" w:rsidRDefault="004141D0" w:rsidP="004141D0">
      <w:pPr>
        <w:tabs>
          <w:tab w:val="left" w:pos="1070"/>
          <w:tab w:val="center" w:pos="4680"/>
        </w:tabs>
        <w:spacing w:before="120" w:after="240" w:line="240" w:lineRule="auto"/>
        <w:rPr>
          <w:rFonts w:ascii="Arial" w:hAnsi="Arial" w:cs="Arial"/>
          <w:b/>
          <w:bCs/>
          <w:color w:val="C00000"/>
          <w:sz w:val="28"/>
        </w:rPr>
      </w:pPr>
      <w:r>
        <w:rPr>
          <w:rFonts w:ascii="Arial" w:hAnsi="Arial" w:cs="Arial"/>
          <w:b/>
          <w:bCs/>
          <w:color w:val="C00000"/>
          <w:sz w:val="28"/>
        </w:rPr>
        <w:tab/>
      </w:r>
      <w:r>
        <w:rPr>
          <w:rFonts w:ascii="Arial" w:hAnsi="Arial" w:cs="Arial"/>
          <w:b/>
          <w:bCs/>
          <w:color w:val="C00000"/>
          <w:sz w:val="28"/>
        </w:rPr>
        <w:tab/>
      </w:r>
      <w:r w:rsidR="006D4FD6" w:rsidRPr="006D4FD6">
        <w:rPr>
          <w:rFonts w:ascii="Arial" w:hAnsi="Arial" w:cs="Arial"/>
          <w:b/>
          <w:bCs/>
          <w:color w:val="C00000"/>
          <w:sz w:val="28"/>
        </w:rPr>
        <w:t>Solar Electric Technician Training</w:t>
      </w:r>
    </w:p>
    <w:p w14:paraId="3BCDFCD7" w14:textId="037412AC" w:rsidR="006D4FD6" w:rsidRPr="006D4FD6" w:rsidRDefault="00D45A52" w:rsidP="00454E2B">
      <w:pPr>
        <w:spacing w:after="240"/>
        <w:jc w:val="center"/>
        <w:rPr>
          <w:rFonts w:ascii="Arial" w:eastAsiaTheme="majorEastAsia" w:hAnsi="Arial" w:cs="Arial"/>
          <w:b/>
          <w:bCs/>
          <w:color w:val="C00000"/>
          <w:sz w:val="32"/>
          <w:szCs w:val="32"/>
        </w:rPr>
      </w:pPr>
      <w:r>
        <w:rPr>
          <w:rFonts w:ascii="Arial" w:hAnsi="Arial" w:cs="Arial"/>
          <w:b/>
          <w:bCs/>
          <w:color w:val="000000" w:themeColor="text1"/>
          <w:sz w:val="24"/>
          <w:szCs w:val="24"/>
        </w:rPr>
        <w:t xml:space="preserve">Handouts: </w:t>
      </w:r>
      <w:r w:rsidR="006D4FD6" w:rsidRPr="006D4FD6">
        <w:rPr>
          <w:rFonts w:ascii="Arial" w:hAnsi="Arial" w:cs="Arial"/>
          <w:b/>
          <w:bCs/>
          <w:color w:val="000000" w:themeColor="text1"/>
          <w:sz w:val="24"/>
          <w:szCs w:val="24"/>
        </w:rPr>
        <w:t>Module 4: Site selection for solar PV systems</w:t>
      </w:r>
    </w:p>
    <w:p w14:paraId="3F4C602D" w14:textId="0CE68888" w:rsidR="007D493C" w:rsidRPr="004D571C" w:rsidRDefault="007D493C" w:rsidP="00441DE8">
      <w:pPr>
        <w:pStyle w:val="Heading1"/>
        <w:numPr>
          <w:ilvl w:val="0"/>
          <w:numId w:val="0"/>
        </w:numPr>
        <w:spacing w:after="120"/>
        <w:ind w:left="181" w:hanging="181"/>
        <w:contextualSpacing w:val="0"/>
        <w:rPr>
          <w:sz w:val="28"/>
          <w:szCs w:val="28"/>
        </w:rPr>
      </w:pPr>
      <w:r w:rsidRPr="004D571C">
        <w:rPr>
          <w:sz w:val="28"/>
          <w:szCs w:val="28"/>
        </w:rPr>
        <w:t xml:space="preserve">Site </w:t>
      </w:r>
      <w:r w:rsidR="00441DE8">
        <w:rPr>
          <w:sz w:val="28"/>
          <w:szCs w:val="28"/>
        </w:rPr>
        <w:t>a</w:t>
      </w:r>
      <w:r w:rsidRPr="004D571C">
        <w:rPr>
          <w:sz w:val="28"/>
          <w:szCs w:val="28"/>
        </w:rPr>
        <w:t xml:space="preserve">ssessment in </w:t>
      </w:r>
      <w:r w:rsidR="00E36D48">
        <w:rPr>
          <w:sz w:val="28"/>
          <w:szCs w:val="28"/>
        </w:rPr>
        <w:t>s</w:t>
      </w:r>
      <w:r w:rsidRPr="004D571C">
        <w:rPr>
          <w:sz w:val="28"/>
          <w:szCs w:val="28"/>
        </w:rPr>
        <w:t xml:space="preserve">olar </w:t>
      </w:r>
      <w:r w:rsidR="00DA4B0E" w:rsidRPr="004D571C">
        <w:rPr>
          <w:sz w:val="28"/>
          <w:szCs w:val="28"/>
        </w:rPr>
        <w:t xml:space="preserve">PV </w:t>
      </w:r>
      <w:r w:rsidR="00441DE8">
        <w:rPr>
          <w:sz w:val="28"/>
          <w:szCs w:val="28"/>
        </w:rPr>
        <w:t>s</w:t>
      </w:r>
      <w:r w:rsidRPr="004D571C">
        <w:rPr>
          <w:sz w:val="28"/>
          <w:szCs w:val="28"/>
        </w:rPr>
        <w:t xml:space="preserve">ystem </w:t>
      </w:r>
      <w:r w:rsidR="00441DE8">
        <w:rPr>
          <w:sz w:val="28"/>
          <w:szCs w:val="28"/>
        </w:rPr>
        <w:t>i</w:t>
      </w:r>
      <w:r w:rsidRPr="004D571C">
        <w:rPr>
          <w:sz w:val="28"/>
          <w:szCs w:val="28"/>
        </w:rPr>
        <w:t>nstallation</w:t>
      </w:r>
    </w:p>
    <w:p w14:paraId="27E3FB80" w14:textId="13D265E4" w:rsidR="007D493C" w:rsidRPr="00575B53" w:rsidRDefault="007D493C" w:rsidP="007E629F">
      <w:pPr>
        <w:spacing w:after="120" w:line="276" w:lineRule="auto"/>
        <w:rPr>
          <w:rFonts w:ascii="Arial" w:eastAsia="Calibri" w:hAnsi="Arial" w:cs="Arial"/>
          <w:kern w:val="0"/>
          <w:szCs w:val="28"/>
          <w:lang w:val="en-GB"/>
          <w14:ligatures w14:val="none"/>
        </w:rPr>
      </w:pPr>
      <w:r w:rsidRPr="00575B53">
        <w:rPr>
          <w:rFonts w:ascii="Arial" w:eastAsia="Calibri" w:hAnsi="Arial" w:cs="Arial"/>
          <w:kern w:val="0"/>
          <w:szCs w:val="28"/>
          <w:lang w:val="en-GB"/>
          <w14:ligatures w14:val="none"/>
        </w:rPr>
        <w:t>A thorough site assessment is a critical first step in any solar electric</w:t>
      </w:r>
      <w:r w:rsidR="00DA4B0E" w:rsidRPr="00575B53">
        <w:rPr>
          <w:rFonts w:ascii="Arial" w:eastAsia="Calibri" w:hAnsi="Arial" w:cs="Arial"/>
          <w:kern w:val="0"/>
          <w:szCs w:val="28"/>
          <w:lang w:val="en-GB"/>
          <w14:ligatures w14:val="none"/>
        </w:rPr>
        <w:t xml:space="preserve"> PV or</w:t>
      </w:r>
      <w:r w:rsidRPr="00575B53">
        <w:rPr>
          <w:rFonts w:ascii="Arial" w:eastAsia="Calibri" w:hAnsi="Arial" w:cs="Arial"/>
          <w:kern w:val="0"/>
          <w:szCs w:val="28"/>
          <w:lang w:val="en-GB"/>
          <w14:ligatures w14:val="none"/>
        </w:rPr>
        <w:t xml:space="preserve"> water pumping system installation. By evaluating site accessibility, installation conditions, shading issues, and other factors,</w:t>
      </w:r>
      <w:r w:rsidR="00DA4B0E" w:rsidRPr="00575B53">
        <w:rPr>
          <w:rFonts w:ascii="Arial" w:eastAsia="Calibri" w:hAnsi="Arial" w:cs="Arial"/>
          <w:kern w:val="0"/>
          <w:szCs w:val="28"/>
          <w:lang w:val="en-GB"/>
          <w14:ligatures w14:val="none"/>
        </w:rPr>
        <w:t xml:space="preserve"> solar technicians</w:t>
      </w:r>
      <w:r w:rsidRPr="00575B53">
        <w:rPr>
          <w:rFonts w:ascii="Arial" w:eastAsia="Calibri" w:hAnsi="Arial" w:cs="Arial"/>
          <w:kern w:val="0"/>
          <w:szCs w:val="28"/>
          <w:lang w:val="en-GB"/>
          <w14:ligatures w14:val="none"/>
        </w:rPr>
        <w:t xml:space="preserve"> can ensure that the solar system operates efficiently and safely for years to come.</w:t>
      </w:r>
    </w:p>
    <w:p w14:paraId="2499F0BF" w14:textId="0E628109" w:rsidR="007D493C" w:rsidRPr="004D571C" w:rsidRDefault="007D493C" w:rsidP="00B54522">
      <w:pPr>
        <w:pStyle w:val="Heading2"/>
        <w:snapToGrid w:val="0"/>
        <w:spacing w:before="160" w:after="120"/>
        <w:ind w:left="357" w:hanging="357"/>
      </w:pPr>
      <w:r w:rsidRPr="004D571C">
        <w:t xml:space="preserve">Site </w:t>
      </w:r>
      <w:r w:rsidR="00E13F59">
        <w:t>a</w:t>
      </w:r>
      <w:r w:rsidRPr="004D571C">
        <w:t>ccessibility</w:t>
      </w:r>
    </w:p>
    <w:p w14:paraId="40B5A435" w14:textId="77777777" w:rsidR="007D493C" w:rsidRDefault="007D493C" w:rsidP="007E629F">
      <w:pPr>
        <w:spacing w:after="120" w:line="276" w:lineRule="auto"/>
        <w:rPr>
          <w:rFonts w:ascii="Arial" w:hAnsi="Arial" w:cs="Arial"/>
        </w:rPr>
      </w:pPr>
      <w:r w:rsidRPr="007521B0">
        <w:rPr>
          <w:rFonts w:ascii="Arial" w:eastAsia="Calibri" w:hAnsi="Arial" w:cs="Arial"/>
          <w:kern w:val="0"/>
          <w:szCs w:val="28"/>
          <w:lang w:val="en-GB"/>
          <w14:ligatures w14:val="none"/>
        </w:rPr>
        <w:t>When assessing the accessibility of a potential site for solar installation, several key factors must be evaluated</w:t>
      </w:r>
      <w:r w:rsidRPr="006D4FD6">
        <w:rPr>
          <w:rFonts w:ascii="Arial" w:hAnsi="Arial" w:cs="Arial"/>
        </w:rPr>
        <w:t xml:space="preserve"> to ensure ease of transport and communication.</w:t>
      </w:r>
    </w:p>
    <w:tbl>
      <w:tblPr>
        <w:tblStyle w:val="TableGrid1"/>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22"/>
        <w:gridCol w:w="2124"/>
        <w:gridCol w:w="6374"/>
      </w:tblGrid>
      <w:tr w:rsidR="00B742FF" w:rsidRPr="0048071B" w14:paraId="052FA841" w14:textId="77777777" w:rsidTr="00B742FF">
        <w:trPr>
          <w:trHeight w:val="358"/>
          <w:jc w:val="center"/>
        </w:trPr>
        <w:tc>
          <w:tcPr>
            <w:tcW w:w="279" w:type="pct"/>
            <w:shd w:val="clear" w:color="auto" w:fill="C00000"/>
          </w:tcPr>
          <w:p w14:paraId="3E9A2219" w14:textId="6076123F" w:rsidR="00B742FF" w:rsidRPr="00ED174D" w:rsidRDefault="00B742FF" w:rsidP="00B742FF">
            <w:pPr>
              <w:spacing w:before="40" w:after="40"/>
              <w:rPr>
                <w:rFonts w:ascii="Arial" w:eastAsia="Times New Roman" w:hAnsi="Arial" w:cs="Arial"/>
                <w:b/>
                <w:bCs/>
                <w:lang w:bidi="ne-NP"/>
              </w:rPr>
            </w:pPr>
            <w:r w:rsidRPr="006D4FD6">
              <w:rPr>
                <w:rFonts w:ascii="Arial" w:hAnsi="Arial" w:cs="Arial"/>
                <w:b/>
                <w:bCs/>
              </w:rPr>
              <w:t>SN</w:t>
            </w:r>
          </w:p>
        </w:tc>
        <w:tc>
          <w:tcPr>
            <w:tcW w:w="1135" w:type="pct"/>
            <w:shd w:val="clear" w:color="auto" w:fill="C00000"/>
          </w:tcPr>
          <w:p w14:paraId="3A1AF180" w14:textId="1A4F51CF" w:rsidR="00B742FF" w:rsidRPr="00ED174D" w:rsidRDefault="00B742FF" w:rsidP="00B742FF">
            <w:pPr>
              <w:spacing w:before="40" w:after="40"/>
              <w:rPr>
                <w:rFonts w:ascii="Arial" w:eastAsia="Times New Roman" w:hAnsi="Arial" w:cs="Arial"/>
                <w:lang w:bidi="ne-NP"/>
              </w:rPr>
            </w:pPr>
            <w:r w:rsidRPr="006D4FD6">
              <w:rPr>
                <w:rFonts w:ascii="Arial" w:hAnsi="Arial" w:cs="Arial"/>
                <w:b/>
                <w:bCs/>
              </w:rPr>
              <w:t>Factors</w:t>
            </w:r>
          </w:p>
        </w:tc>
        <w:tc>
          <w:tcPr>
            <w:tcW w:w="3587" w:type="pct"/>
            <w:shd w:val="clear" w:color="auto" w:fill="C00000"/>
          </w:tcPr>
          <w:p w14:paraId="36AF7BDD" w14:textId="209C8ACB" w:rsidR="00B742FF" w:rsidRPr="00E026AA" w:rsidRDefault="00B742FF" w:rsidP="00B742FF">
            <w:pPr>
              <w:spacing w:before="40" w:after="40"/>
              <w:rPr>
                <w:rStyle w:val="SubtitleChar"/>
                <w:b/>
                <w:bCs/>
                <w:sz w:val="22"/>
                <w:szCs w:val="22"/>
              </w:rPr>
            </w:pPr>
            <w:r w:rsidRPr="006D4FD6">
              <w:rPr>
                <w:rFonts w:ascii="Arial" w:hAnsi="Arial" w:cs="Arial"/>
                <w:b/>
                <w:bCs/>
              </w:rPr>
              <w:t>Description</w:t>
            </w:r>
          </w:p>
        </w:tc>
      </w:tr>
      <w:tr w:rsidR="007C47EA" w:rsidRPr="0048071B" w14:paraId="6F1B9CAF" w14:textId="77777777" w:rsidTr="00B742FF">
        <w:trPr>
          <w:trHeight w:val="560"/>
          <w:jc w:val="center"/>
        </w:trPr>
        <w:tc>
          <w:tcPr>
            <w:tcW w:w="279" w:type="pct"/>
            <w:vAlign w:val="center"/>
          </w:tcPr>
          <w:p w14:paraId="1056665C" w14:textId="1884A50D" w:rsidR="00ED174D" w:rsidRPr="00E026AA" w:rsidRDefault="00ED174D" w:rsidP="00742580">
            <w:pPr>
              <w:spacing w:before="40" w:after="40"/>
              <w:jc w:val="center"/>
              <w:rPr>
                <w:b/>
                <w:bCs/>
                <w:lang w:bidi="hi-IN"/>
              </w:rPr>
            </w:pPr>
            <w:r w:rsidRPr="006D4FD6">
              <w:rPr>
                <w:rFonts w:ascii="Arial" w:hAnsi="Arial" w:cs="Arial"/>
              </w:rPr>
              <w:t>1.</w:t>
            </w:r>
          </w:p>
        </w:tc>
        <w:tc>
          <w:tcPr>
            <w:tcW w:w="1135" w:type="pct"/>
            <w:vAlign w:val="center"/>
          </w:tcPr>
          <w:p w14:paraId="1B853245" w14:textId="1A40E571" w:rsidR="00ED174D" w:rsidRPr="0048071B" w:rsidRDefault="00ED174D" w:rsidP="00ED174D">
            <w:pPr>
              <w:spacing w:after="120" w:line="276" w:lineRule="auto"/>
              <w:rPr>
                <w:rStyle w:val="SubtitleChar"/>
                <w:sz w:val="26"/>
                <w:szCs w:val="26"/>
              </w:rPr>
            </w:pPr>
            <w:r w:rsidRPr="006D4FD6">
              <w:rPr>
                <w:rFonts w:ascii="Arial" w:hAnsi="Arial" w:cs="Arial"/>
              </w:rPr>
              <w:t xml:space="preserve">Road </w:t>
            </w:r>
            <w:r w:rsidR="005A3FC2" w:rsidRPr="006D4FD6">
              <w:rPr>
                <w:rFonts w:ascii="Arial" w:hAnsi="Arial" w:cs="Arial"/>
              </w:rPr>
              <w:t>c</w:t>
            </w:r>
            <w:r w:rsidRPr="006D4FD6">
              <w:rPr>
                <w:rFonts w:ascii="Arial" w:hAnsi="Arial" w:cs="Arial"/>
              </w:rPr>
              <w:t>ondition</w:t>
            </w:r>
          </w:p>
        </w:tc>
        <w:tc>
          <w:tcPr>
            <w:tcW w:w="3587" w:type="pct"/>
          </w:tcPr>
          <w:p w14:paraId="1EF3193B" w14:textId="68684A03" w:rsidR="00ED174D" w:rsidRPr="00D82407" w:rsidRDefault="00ED174D" w:rsidP="00ED174D">
            <w:pPr>
              <w:spacing w:after="120" w:line="276" w:lineRule="auto"/>
              <w:rPr>
                <w:rStyle w:val="SubtitleChar"/>
                <w:rFonts w:ascii="Arial" w:eastAsia="Times New Roman" w:hAnsi="Arial" w:cs="Arial"/>
                <w:sz w:val="22"/>
                <w:szCs w:val="22"/>
                <w:lang w:val="en-US" w:bidi="ne-NP"/>
              </w:rPr>
            </w:pPr>
            <w:r w:rsidRPr="001640F2">
              <w:rPr>
                <w:rFonts w:ascii="Arial" w:eastAsia="Calibri" w:hAnsi="Arial" w:cs="Arial"/>
                <w:szCs w:val="28"/>
                <w:lang w:val="en-GB"/>
              </w:rPr>
              <w:t>Check if the road leading to the site is black-topped (paved) or off-road (dirt, rocky). Off-road locations may present challenges for transporting materials and equipment's.</w:t>
            </w:r>
          </w:p>
        </w:tc>
      </w:tr>
      <w:tr w:rsidR="00ED174D" w:rsidRPr="0048071B" w14:paraId="5D809D9D" w14:textId="77777777" w:rsidTr="00B742FF">
        <w:trPr>
          <w:trHeight w:val="560"/>
          <w:jc w:val="center"/>
        </w:trPr>
        <w:tc>
          <w:tcPr>
            <w:tcW w:w="279" w:type="pct"/>
            <w:vAlign w:val="center"/>
          </w:tcPr>
          <w:p w14:paraId="06BEC999" w14:textId="455769F3" w:rsidR="00ED174D" w:rsidRPr="006D4FD6" w:rsidRDefault="00ED174D" w:rsidP="00742580">
            <w:pPr>
              <w:spacing w:before="40" w:after="40"/>
              <w:jc w:val="center"/>
              <w:rPr>
                <w:rFonts w:ascii="Arial" w:hAnsi="Arial" w:cs="Arial"/>
              </w:rPr>
            </w:pPr>
            <w:r w:rsidRPr="006D4FD6">
              <w:rPr>
                <w:rFonts w:ascii="Arial" w:hAnsi="Arial" w:cs="Arial"/>
              </w:rPr>
              <w:t>2.</w:t>
            </w:r>
          </w:p>
        </w:tc>
        <w:tc>
          <w:tcPr>
            <w:tcW w:w="1135" w:type="pct"/>
            <w:vAlign w:val="center"/>
          </w:tcPr>
          <w:p w14:paraId="60489B1E" w14:textId="458875C7" w:rsidR="00ED174D" w:rsidRPr="006D4FD6" w:rsidRDefault="00ED174D" w:rsidP="00ED174D">
            <w:pPr>
              <w:spacing w:after="120" w:line="276" w:lineRule="auto"/>
              <w:rPr>
                <w:rFonts w:ascii="Arial" w:hAnsi="Arial" w:cs="Arial"/>
              </w:rPr>
            </w:pPr>
            <w:r w:rsidRPr="006D4FD6">
              <w:rPr>
                <w:rFonts w:ascii="Arial" w:hAnsi="Arial" w:cs="Arial"/>
              </w:rPr>
              <w:t>Nearest landmark</w:t>
            </w:r>
          </w:p>
        </w:tc>
        <w:tc>
          <w:tcPr>
            <w:tcW w:w="3587" w:type="pct"/>
          </w:tcPr>
          <w:p w14:paraId="5C73B200" w14:textId="1F1B3FB7" w:rsidR="00ED174D" w:rsidRPr="001640F2" w:rsidRDefault="00ED174D" w:rsidP="00ED174D">
            <w:pPr>
              <w:spacing w:after="120" w:line="276" w:lineRule="auto"/>
              <w:rPr>
                <w:rFonts w:ascii="Arial" w:eastAsia="Calibri" w:hAnsi="Arial" w:cs="Arial"/>
                <w:szCs w:val="28"/>
                <w:lang w:val="en-GB"/>
              </w:rPr>
            </w:pPr>
            <w:r w:rsidRPr="001640F2">
              <w:rPr>
                <w:rFonts w:ascii="Arial" w:eastAsia="Calibri" w:hAnsi="Arial" w:cs="Arial"/>
                <w:szCs w:val="28"/>
                <w:lang w:val="en-GB"/>
              </w:rPr>
              <w:t>Identify major landmarks near the installation site. This helps in guiding the installation team and transportation of materials.</w:t>
            </w:r>
          </w:p>
        </w:tc>
      </w:tr>
      <w:tr w:rsidR="00ED174D" w:rsidRPr="0048071B" w14:paraId="6DF9D204" w14:textId="77777777" w:rsidTr="00B742FF">
        <w:trPr>
          <w:trHeight w:val="560"/>
          <w:jc w:val="center"/>
        </w:trPr>
        <w:tc>
          <w:tcPr>
            <w:tcW w:w="279" w:type="pct"/>
            <w:vAlign w:val="center"/>
          </w:tcPr>
          <w:p w14:paraId="29F43C4F" w14:textId="50169F4D" w:rsidR="00ED174D" w:rsidRPr="006D4FD6" w:rsidRDefault="00ED174D" w:rsidP="00742580">
            <w:pPr>
              <w:spacing w:before="40" w:after="40"/>
              <w:jc w:val="center"/>
              <w:rPr>
                <w:rFonts w:ascii="Arial" w:hAnsi="Arial" w:cs="Arial"/>
              </w:rPr>
            </w:pPr>
            <w:r w:rsidRPr="006D4FD6">
              <w:rPr>
                <w:rFonts w:ascii="Arial" w:hAnsi="Arial" w:cs="Arial"/>
              </w:rPr>
              <w:t>3.</w:t>
            </w:r>
          </w:p>
        </w:tc>
        <w:tc>
          <w:tcPr>
            <w:tcW w:w="1135" w:type="pct"/>
            <w:vAlign w:val="center"/>
          </w:tcPr>
          <w:p w14:paraId="19BA73C6" w14:textId="1CA53D82" w:rsidR="00ED174D" w:rsidRPr="006D4FD6" w:rsidRDefault="00ED174D" w:rsidP="00ED174D">
            <w:pPr>
              <w:spacing w:before="40" w:after="40"/>
              <w:rPr>
                <w:rFonts w:ascii="Arial" w:hAnsi="Arial" w:cs="Arial"/>
              </w:rPr>
            </w:pPr>
            <w:r w:rsidRPr="006D4FD6">
              <w:rPr>
                <w:rFonts w:ascii="Arial" w:hAnsi="Arial" w:cs="Arial"/>
              </w:rPr>
              <w:t>Telecommunication and internet Access</w:t>
            </w:r>
          </w:p>
        </w:tc>
        <w:tc>
          <w:tcPr>
            <w:tcW w:w="3587" w:type="pct"/>
          </w:tcPr>
          <w:p w14:paraId="20F83AF0" w14:textId="4805298E" w:rsidR="00ED174D" w:rsidRPr="001640F2" w:rsidRDefault="00ED174D" w:rsidP="00ED174D">
            <w:pPr>
              <w:spacing w:after="120" w:line="276" w:lineRule="auto"/>
              <w:rPr>
                <w:rFonts w:ascii="Arial" w:eastAsia="Calibri" w:hAnsi="Arial" w:cs="Arial"/>
                <w:szCs w:val="28"/>
                <w:lang w:val="en-GB"/>
              </w:rPr>
            </w:pPr>
            <w:r w:rsidRPr="001640F2">
              <w:rPr>
                <w:rFonts w:ascii="Arial" w:eastAsia="Calibri" w:hAnsi="Arial" w:cs="Arial"/>
                <w:szCs w:val="28"/>
                <w:lang w:val="en-GB"/>
              </w:rPr>
              <w:t>Assess the availability of mobile networks or internet access at the site. These are critical for communication and monitoring, especially for remote systems.</w:t>
            </w:r>
          </w:p>
        </w:tc>
      </w:tr>
    </w:tbl>
    <w:p w14:paraId="61F2BD30" w14:textId="5AB8267B" w:rsidR="007D493C" w:rsidRPr="00133EF3" w:rsidRDefault="00DA4B0E" w:rsidP="00133EF3">
      <w:pPr>
        <w:pStyle w:val="Heading2"/>
        <w:adjustRightInd w:val="0"/>
        <w:snapToGrid w:val="0"/>
        <w:spacing w:before="240" w:after="120"/>
        <w:ind w:left="357" w:hanging="357"/>
      </w:pPr>
      <w:r w:rsidRPr="006D4FD6">
        <w:t>Actual i</w:t>
      </w:r>
      <w:r w:rsidR="007D493C" w:rsidRPr="006D4FD6">
        <w:t xml:space="preserve">nstallation </w:t>
      </w:r>
      <w:r w:rsidRPr="006D4FD6">
        <w:t>s</w:t>
      </w:r>
      <w:r w:rsidR="007D493C" w:rsidRPr="006D4FD6">
        <w:t xml:space="preserve">ite </w:t>
      </w:r>
      <w:r w:rsidRPr="006D4FD6">
        <w:t>c</w:t>
      </w:r>
      <w:r w:rsidR="007D493C" w:rsidRPr="006D4FD6">
        <w:t>ondition</w:t>
      </w:r>
    </w:p>
    <w:p w14:paraId="3850B613" w14:textId="77777777" w:rsidR="007D493C" w:rsidRPr="006D4FD6" w:rsidRDefault="007D493C" w:rsidP="007E629F">
      <w:pPr>
        <w:spacing w:after="120" w:line="276" w:lineRule="auto"/>
        <w:rPr>
          <w:rFonts w:ascii="Arial" w:hAnsi="Arial" w:cs="Arial"/>
        </w:rPr>
      </w:pPr>
      <w:r w:rsidRPr="007521B0">
        <w:rPr>
          <w:rFonts w:ascii="Arial" w:eastAsia="Calibri" w:hAnsi="Arial" w:cs="Arial"/>
          <w:kern w:val="0"/>
          <w:szCs w:val="28"/>
          <w:lang w:val="en-GB"/>
          <w14:ligatures w14:val="none"/>
        </w:rPr>
        <w:t>Different installation site conditions, such as roof-mount or ground-mount, will impact the installation process and structural</w:t>
      </w:r>
      <w:r w:rsidRPr="006D4FD6">
        <w:rPr>
          <w:rFonts w:ascii="Arial" w:hAnsi="Arial" w:cs="Arial"/>
        </w:rPr>
        <w:t xml:space="preserve"> requirements.</w:t>
      </w:r>
    </w:p>
    <w:p w14:paraId="0B65D65D" w14:textId="0792854C" w:rsidR="007D493C" w:rsidRPr="006D4FD6" w:rsidRDefault="007D493C" w:rsidP="00133EF3">
      <w:pPr>
        <w:pStyle w:val="ListParagraph"/>
        <w:numPr>
          <w:ilvl w:val="0"/>
          <w:numId w:val="1"/>
        </w:numPr>
        <w:snapToGrid w:val="0"/>
        <w:spacing w:before="240" w:after="120"/>
        <w:ind w:left="272" w:hanging="272"/>
        <w:contextualSpacing w:val="0"/>
        <w:rPr>
          <w:rFonts w:ascii="Arial" w:hAnsi="Arial" w:cs="Arial"/>
          <w:b/>
          <w:bCs/>
        </w:rPr>
      </w:pPr>
      <w:r w:rsidRPr="006D4FD6">
        <w:rPr>
          <w:rFonts w:ascii="Arial" w:hAnsi="Arial" w:cs="Arial"/>
          <w:b/>
          <w:bCs/>
        </w:rPr>
        <w:t xml:space="preserve">Roof </w:t>
      </w:r>
      <w:r w:rsidR="00E36D48">
        <w:rPr>
          <w:rFonts w:ascii="Arial" w:hAnsi="Arial" w:cs="Arial"/>
          <w:b/>
          <w:bCs/>
        </w:rPr>
        <w:t>m</w:t>
      </w:r>
      <w:r w:rsidRPr="006D4FD6">
        <w:rPr>
          <w:rFonts w:ascii="Arial" w:hAnsi="Arial" w:cs="Arial"/>
          <w:b/>
          <w:bCs/>
        </w:rPr>
        <w:t>ount</w:t>
      </w:r>
    </w:p>
    <w:p w14:paraId="5CDD70FF" w14:textId="77777777" w:rsidR="007D493C" w:rsidRDefault="007D493C" w:rsidP="00685225">
      <w:pPr>
        <w:rPr>
          <w:rFonts w:ascii="Arial" w:hAnsi="Arial" w:cs="Arial"/>
        </w:rPr>
      </w:pPr>
      <w:r w:rsidRPr="006D4FD6">
        <w:rPr>
          <w:rFonts w:ascii="Arial" w:hAnsi="Arial" w:cs="Arial"/>
        </w:rPr>
        <w:t>If the system is being installed on the roof, the following factors should be checked:</w:t>
      </w:r>
    </w:p>
    <w:tbl>
      <w:tblPr>
        <w:tblStyle w:val="TableGrid1"/>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22"/>
        <w:gridCol w:w="2038"/>
        <w:gridCol w:w="6460"/>
      </w:tblGrid>
      <w:tr w:rsidR="004A06DC" w:rsidRPr="0048071B" w14:paraId="261E8357" w14:textId="77777777" w:rsidTr="007D6455">
        <w:trPr>
          <w:trHeight w:val="358"/>
          <w:tblHeader/>
          <w:jc w:val="center"/>
        </w:trPr>
        <w:tc>
          <w:tcPr>
            <w:tcW w:w="279" w:type="pct"/>
            <w:shd w:val="clear" w:color="auto" w:fill="C00000"/>
          </w:tcPr>
          <w:p w14:paraId="3A2484D0" w14:textId="1D8A3573" w:rsidR="004A06DC" w:rsidRPr="00ED174D" w:rsidRDefault="004A06DC" w:rsidP="006B74BC">
            <w:pPr>
              <w:spacing w:before="40" w:after="40"/>
              <w:rPr>
                <w:rFonts w:ascii="Arial" w:eastAsia="Times New Roman" w:hAnsi="Arial" w:cs="Arial"/>
                <w:b/>
                <w:bCs/>
                <w:lang w:bidi="ne-NP"/>
              </w:rPr>
            </w:pPr>
            <w:r w:rsidRPr="006D4FD6">
              <w:rPr>
                <w:rFonts w:ascii="Arial" w:hAnsi="Arial" w:cs="Arial"/>
                <w:b/>
                <w:bCs/>
              </w:rPr>
              <w:t>SN</w:t>
            </w:r>
          </w:p>
        </w:tc>
        <w:tc>
          <w:tcPr>
            <w:tcW w:w="1135" w:type="pct"/>
            <w:shd w:val="clear" w:color="auto" w:fill="C00000"/>
          </w:tcPr>
          <w:p w14:paraId="2607FB0D" w14:textId="2F2E5B98" w:rsidR="004A06DC" w:rsidRPr="00ED174D" w:rsidRDefault="004A06DC" w:rsidP="006B74BC">
            <w:pPr>
              <w:spacing w:before="40" w:after="40"/>
              <w:rPr>
                <w:rFonts w:ascii="Arial" w:eastAsia="Times New Roman" w:hAnsi="Arial" w:cs="Arial"/>
                <w:lang w:bidi="ne-NP"/>
              </w:rPr>
            </w:pPr>
            <w:r w:rsidRPr="006D4FD6">
              <w:rPr>
                <w:rFonts w:ascii="Arial" w:hAnsi="Arial" w:cs="Arial"/>
                <w:b/>
                <w:bCs/>
              </w:rPr>
              <w:t>Factors</w:t>
            </w:r>
          </w:p>
        </w:tc>
        <w:tc>
          <w:tcPr>
            <w:tcW w:w="3586" w:type="pct"/>
            <w:shd w:val="clear" w:color="auto" w:fill="C00000"/>
          </w:tcPr>
          <w:p w14:paraId="1B36F33F" w14:textId="66AF6CD5" w:rsidR="004A06DC" w:rsidRPr="00E026AA" w:rsidRDefault="004A06DC" w:rsidP="006B74BC">
            <w:pPr>
              <w:spacing w:before="40" w:after="40"/>
              <w:rPr>
                <w:rStyle w:val="SubtitleChar"/>
                <w:b/>
                <w:bCs/>
                <w:sz w:val="22"/>
                <w:szCs w:val="22"/>
              </w:rPr>
            </w:pPr>
            <w:r w:rsidRPr="006D4FD6">
              <w:rPr>
                <w:rFonts w:ascii="Arial" w:hAnsi="Arial" w:cs="Arial"/>
                <w:b/>
                <w:bCs/>
              </w:rPr>
              <w:t>Description</w:t>
            </w:r>
          </w:p>
        </w:tc>
      </w:tr>
      <w:tr w:rsidR="007C47EA" w:rsidRPr="0048071B" w14:paraId="178C76A7" w14:textId="77777777" w:rsidTr="005F4BBE">
        <w:trPr>
          <w:trHeight w:val="560"/>
          <w:jc w:val="center"/>
        </w:trPr>
        <w:tc>
          <w:tcPr>
            <w:tcW w:w="279" w:type="pct"/>
            <w:vAlign w:val="center"/>
          </w:tcPr>
          <w:p w14:paraId="7BA17712" w14:textId="6C46F43B" w:rsidR="007C47EA" w:rsidRPr="00D73BE8" w:rsidRDefault="007C47EA" w:rsidP="00742580">
            <w:pPr>
              <w:spacing w:before="40" w:after="40"/>
              <w:jc w:val="center"/>
              <w:rPr>
                <w:rFonts w:ascii="Arial" w:hAnsi="Arial" w:cs="Arial"/>
              </w:rPr>
            </w:pPr>
            <w:r w:rsidRPr="006D4FD6">
              <w:rPr>
                <w:rFonts w:ascii="Arial" w:hAnsi="Arial" w:cs="Arial"/>
              </w:rPr>
              <w:t>1.</w:t>
            </w:r>
          </w:p>
        </w:tc>
        <w:tc>
          <w:tcPr>
            <w:tcW w:w="1135" w:type="pct"/>
            <w:vAlign w:val="center"/>
          </w:tcPr>
          <w:p w14:paraId="7C61DEE7" w14:textId="7700BC52" w:rsidR="007C47EA" w:rsidRPr="00D73BE8" w:rsidRDefault="007C47EA" w:rsidP="006B74BC">
            <w:pPr>
              <w:spacing w:before="40" w:after="40" w:line="276" w:lineRule="auto"/>
              <w:rPr>
                <w:rFonts w:ascii="Arial" w:hAnsi="Arial" w:cs="Arial"/>
              </w:rPr>
            </w:pPr>
            <w:r w:rsidRPr="006D4FD6">
              <w:rPr>
                <w:rFonts w:ascii="Arial" w:hAnsi="Arial" w:cs="Arial"/>
              </w:rPr>
              <w:t xml:space="preserve">Number of </w:t>
            </w:r>
            <w:r w:rsidR="00133EF3">
              <w:rPr>
                <w:rFonts w:ascii="Arial" w:hAnsi="Arial" w:cs="Arial"/>
              </w:rPr>
              <w:t>r</w:t>
            </w:r>
            <w:r w:rsidRPr="006D4FD6">
              <w:rPr>
                <w:rFonts w:ascii="Arial" w:hAnsi="Arial" w:cs="Arial"/>
              </w:rPr>
              <w:t>oofs</w:t>
            </w:r>
          </w:p>
        </w:tc>
        <w:tc>
          <w:tcPr>
            <w:tcW w:w="3586" w:type="pct"/>
          </w:tcPr>
          <w:p w14:paraId="51B13D60" w14:textId="28A04F9F" w:rsidR="007C47EA" w:rsidRPr="00D82407" w:rsidRDefault="007C47EA" w:rsidP="006B74BC">
            <w:pPr>
              <w:spacing w:before="40" w:after="40" w:line="276" w:lineRule="auto"/>
              <w:rPr>
                <w:rStyle w:val="SubtitleChar"/>
                <w:rFonts w:ascii="Arial" w:eastAsia="Times New Roman" w:hAnsi="Arial" w:cs="Arial"/>
                <w:sz w:val="22"/>
                <w:szCs w:val="22"/>
                <w:lang w:val="en-US" w:bidi="ne-NP"/>
              </w:rPr>
            </w:pPr>
            <w:r w:rsidRPr="00147DCE">
              <w:rPr>
                <w:rFonts w:ascii="Arial" w:eastAsia="Calibri" w:hAnsi="Arial" w:cs="Arial"/>
                <w:szCs w:val="28"/>
                <w:lang w:val="en-GB"/>
              </w:rPr>
              <w:t>Determine how many roofs will be used for panel installation.</w:t>
            </w:r>
          </w:p>
        </w:tc>
      </w:tr>
      <w:tr w:rsidR="006B74BC" w:rsidRPr="0048071B" w14:paraId="6B3E327E" w14:textId="77777777" w:rsidTr="005F4BBE">
        <w:trPr>
          <w:trHeight w:val="560"/>
          <w:jc w:val="center"/>
        </w:trPr>
        <w:tc>
          <w:tcPr>
            <w:tcW w:w="279" w:type="pct"/>
            <w:vAlign w:val="center"/>
          </w:tcPr>
          <w:p w14:paraId="02B091EE" w14:textId="16B26F86" w:rsidR="007C47EA" w:rsidRPr="006D4FD6" w:rsidRDefault="007C47EA" w:rsidP="00742580">
            <w:pPr>
              <w:spacing w:before="40" w:after="40"/>
              <w:jc w:val="center"/>
              <w:rPr>
                <w:rFonts w:ascii="Arial" w:hAnsi="Arial" w:cs="Arial"/>
              </w:rPr>
            </w:pPr>
            <w:r w:rsidRPr="006D4FD6">
              <w:rPr>
                <w:rFonts w:ascii="Arial" w:hAnsi="Arial" w:cs="Arial"/>
              </w:rPr>
              <w:t>2.</w:t>
            </w:r>
          </w:p>
        </w:tc>
        <w:tc>
          <w:tcPr>
            <w:tcW w:w="1135" w:type="pct"/>
            <w:vAlign w:val="center"/>
          </w:tcPr>
          <w:p w14:paraId="4ADAFFD9" w14:textId="702B1EF4" w:rsidR="007C47EA" w:rsidRPr="006D4FD6" w:rsidRDefault="007C47EA" w:rsidP="006B74BC">
            <w:pPr>
              <w:spacing w:before="40" w:after="40" w:line="276" w:lineRule="auto"/>
              <w:rPr>
                <w:rFonts w:ascii="Arial" w:hAnsi="Arial" w:cs="Arial"/>
              </w:rPr>
            </w:pPr>
            <w:r w:rsidRPr="006D4FD6">
              <w:rPr>
                <w:rFonts w:ascii="Arial" w:hAnsi="Arial" w:cs="Arial"/>
              </w:rPr>
              <w:t xml:space="preserve">Type of </w:t>
            </w:r>
            <w:r w:rsidR="00133EF3">
              <w:rPr>
                <w:rFonts w:ascii="Arial" w:hAnsi="Arial" w:cs="Arial"/>
              </w:rPr>
              <w:t>r</w:t>
            </w:r>
            <w:r w:rsidRPr="006D4FD6">
              <w:rPr>
                <w:rFonts w:ascii="Arial" w:hAnsi="Arial" w:cs="Arial"/>
              </w:rPr>
              <w:t>oof</w:t>
            </w:r>
          </w:p>
        </w:tc>
        <w:tc>
          <w:tcPr>
            <w:tcW w:w="3586" w:type="pct"/>
          </w:tcPr>
          <w:p w14:paraId="4E95FE00" w14:textId="27E4CDE4" w:rsidR="007C47EA" w:rsidRPr="001640F2" w:rsidRDefault="007C47EA" w:rsidP="006B74BC">
            <w:pPr>
              <w:spacing w:before="40" w:after="40" w:line="276" w:lineRule="auto"/>
              <w:rPr>
                <w:rFonts w:ascii="Arial" w:eastAsia="Calibri" w:hAnsi="Arial" w:cs="Arial"/>
                <w:szCs w:val="28"/>
                <w:lang w:val="en-GB"/>
              </w:rPr>
            </w:pPr>
            <w:r w:rsidRPr="00147DCE">
              <w:rPr>
                <w:rFonts w:ascii="Arial" w:eastAsia="Calibri" w:hAnsi="Arial" w:cs="Arial"/>
                <w:szCs w:val="28"/>
                <w:lang w:val="en-GB"/>
              </w:rPr>
              <w:t>Identify the roof type: Reinforced Cement Concrete (RCC), tiles, Galvanized Iron (GI) sheets, etc. This helps determine the mounting method and any structural reinforcements needed.</w:t>
            </w:r>
          </w:p>
        </w:tc>
      </w:tr>
      <w:tr w:rsidR="006B74BC" w:rsidRPr="0048071B" w14:paraId="1BF3B300" w14:textId="77777777" w:rsidTr="005F4BBE">
        <w:trPr>
          <w:trHeight w:val="560"/>
          <w:jc w:val="center"/>
        </w:trPr>
        <w:tc>
          <w:tcPr>
            <w:tcW w:w="279" w:type="pct"/>
            <w:vAlign w:val="center"/>
          </w:tcPr>
          <w:p w14:paraId="4C240C93" w14:textId="2327C4F5" w:rsidR="007C47EA" w:rsidRPr="006D4FD6" w:rsidRDefault="007C47EA" w:rsidP="00742580">
            <w:pPr>
              <w:spacing w:before="40" w:after="40"/>
              <w:jc w:val="center"/>
              <w:rPr>
                <w:rFonts w:ascii="Arial" w:hAnsi="Arial" w:cs="Arial"/>
              </w:rPr>
            </w:pPr>
            <w:r w:rsidRPr="006D4FD6">
              <w:rPr>
                <w:rFonts w:ascii="Arial" w:hAnsi="Arial" w:cs="Arial"/>
              </w:rPr>
              <w:t>3.</w:t>
            </w:r>
          </w:p>
        </w:tc>
        <w:tc>
          <w:tcPr>
            <w:tcW w:w="1135" w:type="pct"/>
            <w:vAlign w:val="center"/>
          </w:tcPr>
          <w:p w14:paraId="1E034689" w14:textId="03C725D8" w:rsidR="007C47EA" w:rsidRPr="006D4FD6" w:rsidRDefault="007C47EA" w:rsidP="006B74BC">
            <w:pPr>
              <w:spacing w:before="40" w:after="40"/>
              <w:rPr>
                <w:rFonts w:ascii="Arial" w:hAnsi="Arial" w:cs="Arial"/>
              </w:rPr>
            </w:pPr>
            <w:r w:rsidRPr="006D4FD6">
              <w:rPr>
                <w:rFonts w:ascii="Arial" w:hAnsi="Arial" w:cs="Arial"/>
              </w:rPr>
              <w:t>Roof accessibility</w:t>
            </w:r>
          </w:p>
        </w:tc>
        <w:tc>
          <w:tcPr>
            <w:tcW w:w="3586" w:type="pct"/>
          </w:tcPr>
          <w:p w14:paraId="7EB5B528" w14:textId="4139ACD0" w:rsidR="007C47EA" w:rsidRPr="001640F2" w:rsidRDefault="007C47EA" w:rsidP="006B74BC">
            <w:pPr>
              <w:spacing w:before="40" w:after="40" w:line="276" w:lineRule="auto"/>
              <w:rPr>
                <w:rFonts w:ascii="Arial" w:eastAsia="Calibri" w:hAnsi="Arial" w:cs="Arial"/>
                <w:szCs w:val="28"/>
                <w:lang w:val="en-GB"/>
              </w:rPr>
            </w:pPr>
            <w:r w:rsidRPr="009D4199">
              <w:rPr>
                <w:rFonts w:ascii="Arial" w:eastAsia="Calibri" w:hAnsi="Arial" w:cs="Arial"/>
                <w:szCs w:val="28"/>
                <w:lang w:val="en-GB"/>
              </w:rPr>
              <w:t>Evaluate how easily the roof can be accessed for installation and future maintenance.</w:t>
            </w:r>
          </w:p>
        </w:tc>
      </w:tr>
      <w:tr w:rsidR="007C47EA" w:rsidRPr="0048071B" w14:paraId="02DB7050" w14:textId="77777777" w:rsidTr="005F4BBE">
        <w:trPr>
          <w:trHeight w:val="560"/>
          <w:jc w:val="center"/>
        </w:trPr>
        <w:tc>
          <w:tcPr>
            <w:tcW w:w="279" w:type="pct"/>
            <w:vAlign w:val="center"/>
          </w:tcPr>
          <w:p w14:paraId="3EFAD630" w14:textId="406AE6D5" w:rsidR="007C47EA" w:rsidRPr="006D4FD6" w:rsidRDefault="007C47EA" w:rsidP="00742580">
            <w:pPr>
              <w:spacing w:before="40" w:after="40"/>
              <w:jc w:val="center"/>
              <w:rPr>
                <w:rFonts w:ascii="Arial" w:hAnsi="Arial" w:cs="Arial"/>
              </w:rPr>
            </w:pPr>
            <w:r w:rsidRPr="006D4FD6">
              <w:rPr>
                <w:rFonts w:ascii="Arial" w:hAnsi="Arial" w:cs="Arial"/>
              </w:rPr>
              <w:t>4.</w:t>
            </w:r>
          </w:p>
        </w:tc>
        <w:tc>
          <w:tcPr>
            <w:tcW w:w="1135" w:type="pct"/>
            <w:vAlign w:val="center"/>
          </w:tcPr>
          <w:p w14:paraId="37F7CEF9" w14:textId="6026589C" w:rsidR="007C47EA" w:rsidRPr="006D4FD6" w:rsidRDefault="007C47EA" w:rsidP="006B74BC">
            <w:pPr>
              <w:spacing w:before="40" w:after="40"/>
              <w:rPr>
                <w:rFonts w:ascii="Arial" w:hAnsi="Arial" w:cs="Arial"/>
              </w:rPr>
            </w:pPr>
            <w:r w:rsidRPr="006D4FD6">
              <w:rPr>
                <w:rFonts w:ascii="Arial" w:hAnsi="Arial" w:cs="Arial"/>
              </w:rPr>
              <w:t>Load-bearing Condition</w:t>
            </w:r>
          </w:p>
        </w:tc>
        <w:tc>
          <w:tcPr>
            <w:tcW w:w="3586" w:type="pct"/>
          </w:tcPr>
          <w:p w14:paraId="38CBF0A3" w14:textId="3A2253B4" w:rsidR="007C47EA" w:rsidRPr="009D4199" w:rsidRDefault="007C47EA" w:rsidP="006B74BC">
            <w:pPr>
              <w:spacing w:before="40" w:after="40" w:line="276" w:lineRule="auto"/>
              <w:rPr>
                <w:rFonts w:ascii="Arial" w:eastAsia="Calibri" w:hAnsi="Arial" w:cs="Arial"/>
                <w:szCs w:val="28"/>
                <w:lang w:val="en-GB"/>
              </w:rPr>
            </w:pPr>
            <w:r w:rsidRPr="009D4199">
              <w:rPr>
                <w:rFonts w:ascii="Arial" w:eastAsia="Calibri" w:hAnsi="Arial" w:cs="Arial"/>
                <w:szCs w:val="28"/>
                <w:lang w:val="en-GB"/>
              </w:rPr>
              <w:t xml:space="preserve">Confirm if the roof can support the weight of solar panels and all the cables </w:t>
            </w:r>
            <w:proofErr w:type="spellStart"/>
            <w:r w:rsidRPr="009D4199">
              <w:rPr>
                <w:rFonts w:ascii="Arial" w:eastAsia="Calibri" w:hAnsi="Arial" w:cs="Arial"/>
                <w:szCs w:val="28"/>
                <w:lang w:val="en-GB"/>
              </w:rPr>
              <w:t>layouting</w:t>
            </w:r>
            <w:proofErr w:type="spellEnd"/>
            <w:r w:rsidRPr="009D4199">
              <w:rPr>
                <w:rFonts w:ascii="Arial" w:eastAsia="Calibri" w:hAnsi="Arial" w:cs="Arial"/>
                <w:szCs w:val="28"/>
                <w:lang w:val="en-GB"/>
              </w:rPr>
              <w:t>. Weak structures may need reinforcement.</w:t>
            </w:r>
          </w:p>
        </w:tc>
      </w:tr>
      <w:tr w:rsidR="007C47EA" w:rsidRPr="0048071B" w14:paraId="15A078DA" w14:textId="77777777" w:rsidTr="005F4BBE">
        <w:trPr>
          <w:trHeight w:val="560"/>
          <w:jc w:val="center"/>
        </w:trPr>
        <w:tc>
          <w:tcPr>
            <w:tcW w:w="279" w:type="pct"/>
            <w:vAlign w:val="center"/>
          </w:tcPr>
          <w:p w14:paraId="2A0DE44B" w14:textId="51F203F8" w:rsidR="007C47EA" w:rsidRPr="006D4FD6" w:rsidRDefault="007C47EA" w:rsidP="00742580">
            <w:pPr>
              <w:spacing w:before="40" w:after="40"/>
              <w:jc w:val="center"/>
              <w:rPr>
                <w:rFonts w:ascii="Arial" w:hAnsi="Arial" w:cs="Arial"/>
              </w:rPr>
            </w:pPr>
            <w:r w:rsidRPr="006D4FD6">
              <w:rPr>
                <w:rFonts w:ascii="Arial" w:hAnsi="Arial" w:cs="Arial"/>
              </w:rPr>
              <w:t>5.</w:t>
            </w:r>
          </w:p>
        </w:tc>
        <w:tc>
          <w:tcPr>
            <w:tcW w:w="1135" w:type="pct"/>
            <w:vAlign w:val="center"/>
          </w:tcPr>
          <w:p w14:paraId="71FBCBC3" w14:textId="4C8F2A4B" w:rsidR="007C47EA" w:rsidRPr="006D4FD6" w:rsidRDefault="007C47EA" w:rsidP="006B74BC">
            <w:pPr>
              <w:spacing w:before="40" w:after="40"/>
              <w:rPr>
                <w:rFonts w:ascii="Arial" w:hAnsi="Arial" w:cs="Arial"/>
              </w:rPr>
            </w:pPr>
            <w:r w:rsidRPr="006D4FD6">
              <w:rPr>
                <w:rFonts w:ascii="Arial" w:hAnsi="Arial" w:cs="Arial"/>
              </w:rPr>
              <w:t>Roof orientation</w:t>
            </w:r>
          </w:p>
        </w:tc>
        <w:tc>
          <w:tcPr>
            <w:tcW w:w="3586" w:type="pct"/>
          </w:tcPr>
          <w:p w14:paraId="63C4F2B8" w14:textId="2B5659FC" w:rsidR="007C47EA" w:rsidRPr="009D4199" w:rsidRDefault="007C47EA" w:rsidP="006B74BC">
            <w:pPr>
              <w:spacing w:before="40" w:after="40" w:line="276" w:lineRule="auto"/>
              <w:rPr>
                <w:rFonts w:ascii="Arial" w:eastAsia="Calibri" w:hAnsi="Arial" w:cs="Arial"/>
                <w:szCs w:val="28"/>
                <w:lang w:val="en-GB"/>
              </w:rPr>
            </w:pPr>
            <w:r w:rsidRPr="009D4199">
              <w:rPr>
                <w:rFonts w:ascii="Arial" w:eastAsia="Calibri" w:hAnsi="Arial" w:cs="Arial"/>
                <w:szCs w:val="28"/>
                <w:lang w:val="en-GB"/>
              </w:rPr>
              <w:t>Determine the direction the roof faces (north, south, east, or west). Solar panels should ideally be installed on a south-facing roof for maximum sunlight exposure in Nepal.</w:t>
            </w:r>
          </w:p>
        </w:tc>
      </w:tr>
      <w:tr w:rsidR="007C47EA" w:rsidRPr="0048071B" w14:paraId="2D434FC6" w14:textId="77777777" w:rsidTr="005F4BBE">
        <w:trPr>
          <w:trHeight w:val="560"/>
          <w:jc w:val="center"/>
        </w:trPr>
        <w:tc>
          <w:tcPr>
            <w:tcW w:w="279" w:type="pct"/>
            <w:vAlign w:val="center"/>
          </w:tcPr>
          <w:p w14:paraId="2EFB1CD5" w14:textId="2AC6F11D" w:rsidR="007C47EA" w:rsidRPr="006D4FD6" w:rsidRDefault="007C47EA" w:rsidP="00742580">
            <w:pPr>
              <w:spacing w:before="40" w:after="40"/>
              <w:jc w:val="center"/>
              <w:rPr>
                <w:rFonts w:ascii="Arial" w:hAnsi="Arial" w:cs="Arial"/>
              </w:rPr>
            </w:pPr>
            <w:r w:rsidRPr="006D4FD6">
              <w:rPr>
                <w:rFonts w:ascii="Arial" w:hAnsi="Arial" w:cs="Arial"/>
              </w:rPr>
              <w:lastRenderedPageBreak/>
              <w:t>6.</w:t>
            </w:r>
          </w:p>
        </w:tc>
        <w:tc>
          <w:tcPr>
            <w:tcW w:w="1135" w:type="pct"/>
            <w:vAlign w:val="center"/>
          </w:tcPr>
          <w:p w14:paraId="728DE65A" w14:textId="2D1CB3D6" w:rsidR="007C47EA" w:rsidRPr="006D4FD6" w:rsidRDefault="007C47EA" w:rsidP="006B74BC">
            <w:pPr>
              <w:spacing w:before="40" w:after="40"/>
              <w:rPr>
                <w:rFonts w:ascii="Arial" w:hAnsi="Arial" w:cs="Arial"/>
              </w:rPr>
            </w:pPr>
            <w:r w:rsidRPr="006D4FD6">
              <w:rPr>
                <w:rFonts w:ascii="Arial" w:hAnsi="Arial" w:cs="Arial"/>
              </w:rPr>
              <w:t>Roof tilt angle</w:t>
            </w:r>
          </w:p>
        </w:tc>
        <w:tc>
          <w:tcPr>
            <w:tcW w:w="3586" w:type="pct"/>
          </w:tcPr>
          <w:p w14:paraId="48CAF5C5" w14:textId="412BEB77" w:rsidR="007C47EA" w:rsidRPr="009D4199" w:rsidRDefault="007C47EA" w:rsidP="006B74BC">
            <w:pPr>
              <w:spacing w:before="40" w:after="40" w:line="276" w:lineRule="auto"/>
              <w:rPr>
                <w:rFonts w:ascii="Arial" w:eastAsia="Calibri" w:hAnsi="Arial" w:cs="Arial"/>
                <w:szCs w:val="28"/>
                <w:lang w:val="en-GB"/>
              </w:rPr>
            </w:pPr>
            <w:r w:rsidRPr="009D4199">
              <w:rPr>
                <w:rFonts w:ascii="Arial" w:eastAsia="Calibri" w:hAnsi="Arial" w:cs="Arial"/>
                <w:szCs w:val="28"/>
                <w:lang w:val="en-GB"/>
              </w:rPr>
              <w:t>Check the tilt angle of the roof. For Nepal, an optimal tilt angle for solar panels is between 20° to 30° depending on the location.</w:t>
            </w:r>
          </w:p>
        </w:tc>
      </w:tr>
      <w:tr w:rsidR="007C47EA" w:rsidRPr="0048071B" w14:paraId="1F9F3903" w14:textId="77777777" w:rsidTr="005F4BBE">
        <w:trPr>
          <w:trHeight w:val="560"/>
          <w:jc w:val="center"/>
        </w:trPr>
        <w:tc>
          <w:tcPr>
            <w:tcW w:w="279" w:type="pct"/>
            <w:vAlign w:val="center"/>
          </w:tcPr>
          <w:p w14:paraId="71A517AF" w14:textId="4CF4FC16" w:rsidR="007C47EA" w:rsidRPr="006D4FD6" w:rsidRDefault="007C47EA" w:rsidP="00742580">
            <w:pPr>
              <w:spacing w:before="40" w:after="40"/>
              <w:jc w:val="center"/>
              <w:rPr>
                <w:rFonts w:ascii="Arial" w:hAnsi="Arial" w:cs="Arial"/>
              </w:rPr>
            </w:pPr>
            <w:r w:rsidRPr="006D4FD6">
              <w:rPr>
                <w:rFonts w:ascii="Arial" w:hAnsi="Arial" w:cs="Arial"/>
              </w:rPr>
              <w:t>7.</w:t>
            </w:r>
          </w:p>
        </w:tc>
        <w:tc>
          <w:tcPr>
            <w:tcW w:w="1135" w:type="pct"/>
            <w:vAlign w:val="center"/>
          </w:tcPr>
          <w:p w14:paraId="658A900E" w14:textId="5CB785BD" w:rsidR="007C47EA" w:rsidRPr="006D4FD6" w:rsidRDefault="007C47EA" w:rsidP="006B74BC">
            <w:pPr>
              <w:spacing w:before="40" w:after="40"/>
              <w:rPr>
                <w:rFonts w:ascii="Arial" w:hAnsi="Arial" w:cs="Arial"/>
              </w:rPr>
            </w:pPr>
            <w:r w:rsidRPr="006D4FD6">
              <w:rPr>
                <w:rFonts w:ascii="Arial" w:hAnsi="Arial" w:cs="Arial"/>
              </w:rPr>
              <w:t xml:space="preserve">Roof </w:t>
            </w:r>
            <w:r w:rsidR="00B75BFC" w:rsidRPr="006D4FD6">
              <w:rPr>
                <w:rFonts w:ascii="Arial" w:hAnsi="Arial" w:cs="Arial"/>
              </w:rPr>
              <w:t>a</w:t>
            </w:r>
            <w:r w:rsidRPr="006D4FD6">
              <w:rPr>
                <w:rFonts w:ascii="Arial" w:hAnsi="Arial" w:cs="Arial"/>
              </w:rPr>
              <w:t>ge</w:t>
            </w:r>
          </w:p>
        </w:tc>
        <w:tc>
          <w:tcPr>
            <w:tcW w:w="3586" w:type="pct"/>
          </w:tcPr>
          <w:p w14:paraId="0FC5501E" w14:textId="250A9D40" w:rsidR="007C47EA" w:rsidRPr="009D4199" w:rsidRDefault="007C47EA" w:rsidP="006B74BC">
            <w:pPr>
              <w:spacing w:before="40" w:after="40" w:line="276" w:lineRule="auto"/>
              <w:rPr>
                <w:rFonts w:ascii="Arial" w:eastAsia="Calibri" w:hAnsi="Arial" w:cs="Arial"/>
                <w:szCs w:val="28"/>
                <w:lang w:val="en-GB"/>
              </w:rPr>
            </w:pPr>
            <w:r w:rsidRPr="006D4FD6">
              <w:rPr>
                <w:rFonts w:ascii="Arial" w:hAnsi="Arial" w:cs="Arial"/>
              </w:rPr>
              <w:t>Consider the age of the roof to assess whether it needs repairs or replacement before installation.</w:t>
            </w:r>
          </w:p>
        </w:tc>
      </w:tr>
    </w:tbl>
    <w:p w14:paraId="1A420C11" w14:textId="1B105BB9" w:rsidR="007D493C" w:rsidRPr="006D4FD6" w:rsidRDefault="007D493C" w:rsidP="00133EF3">
      <w:pPr>
        <w:pStyle w:val="ListParagraph"/>
        <w:numPr>
          <w:ilvl w:val="0"/>
          <w:numId w:val="1"/>
        </w:numPr>
        <w:snapToGrid w:val="0"/>
        <w:spacing w:before="240" w:after="120"/>
        <w:ind w:left="272" w:hanging="272"/>
        <w:contextualSpacing w:val="0"/>
        <w:rPr>
          <w:rFonts w:ascii="Arial" w:hAnsi="Arial" w:cs="Arial"/>
          <w:b/>
          <w:bCs/>
        </w:rPr>
      </w:pPr>
      <w:r w:rsidRPr="006D4FD6">
        <w:rPr>
          <w:rFonts w:ascii="Arial" w:hAnsi="Arial" w:cs="Arial"/>
          <w:b/>
          <w:bCs/>
        </w:rPr>
        <w:t xml:space="preserve">Ground </w:t>
      </w:r>
      <w:r w:rsidR="00E36D48">
        <w:rPr>
          <w:rFonts w:ascii="Arial" w:hAnsi="Arial" w:cs="Arial"/>
          <w:b/>
          <w:bCs/>
        </w:rPr>
        <w:t>m</w:t>
      </w:r>
      <w:r w:rsidRPr="006D4FD6">
        <w:rPr>
          <w:rFonts w:ascii="Arial" w:hAnsi="Arial" w:cs="Arial"/>
          <w:b/>
          <w:bCs/>
        </w:rPr>
        <w:t>ount</w:t>
      </w:r>
    </w:p>
    <w:p w14:paraId="72D5AED5" w14:textId="77777777" w:rsidR="007D493C" w:rsidRDefault="007D493C" w:rsidP="00685225">
      <w:pPr>
        <w:rPr>
          <w:rFonts w:ascii="Arial" w:hAnsi="Arial" w:cs="Arial"/>
        </w:rPr>
      </w:pPr>
      <w:r w:rsidRPr="006D4FD6">
        <w:rPr>
          <w:rFonts w:ascii="Arial" w:hAnsi="Arial" w:cs="Arial"/>
        </w:rPr>
        <w:t>For ground-mounted systems, technicians should assess the following:</w:t>
      </w:r>
    </w:p>
    <w:tbl>
      <w:tblPr>
        <w:tblStyle w:val="TableGrid1"/>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22"/>
        <w:gridCol w:w="2038"/>
        <w:gridCol w:w="6460"/>
      </w:tblGrid>
      <w:tr w:rsidR="00D73BE8" w:rsidRPr="0048071B" w14:paraId="2316B6EB" w14:textId="77777777" w:rsidTr="00D73BE8">
        <w:trPr>
          <w:trHeight w:val="358"/>
          <w:jc w:val="center"/>
        </w:trPr>
        <w:tc>
          <w:tcPr>
            <w:tcW w:w="279" w:type="pct"/>
            <w:shd w:val="clear" w:color="auto" w:fill="C00000"/>
          </w:tcPr>
          <w:p w14:paraId="3F6538DA" w14:textId="77777777" w:rsidR="00D73BE8" w:rsidRPr="00ED174D" w:rsidRDefault="00D73BE8" w:rsidP="006B74BC">
            <w:pPr>
              <w:spacing w:before="40" w:after="40"/>
              <w:rPr>
                <w:rFonts w:ascii="Arial" w:eastAsia="Times New Roman" w:hAnsi="Arial" w:cs="Arial"/>
                <w:b/>
                <w:bCs/>
                <w:lang w:bidi="ne-NP"/>
              </w:rPr>
            </w:pPr>
            <w:r w:rsidRPr="006D4FD6">
              <w:rPr>
                <w:rFonts w:ascii="Arial" w:hAnsi="Arial" w:cs="Arial"/>
                <w:b/>
                <w:bCs/>
              </w:rPr>
              <w:t>SN</w:t>
            </w:r>
          </w:p>
        </w:tc>
        <w:tc>
          <w:tcPr>
            <w:tcW w:w="1135" w:type="pct"/>
            <w:shd w:val="clear" w:color="auto" w:fill="C00000"/>
          </w:tcPr>
          <w:p w14:paraId="2942EA13" w14:textId="77777777" w:rsidR="00D73BE8" w:rsidRPr="00ED174D" w:rsidRDefault="00D73BE8" w:rsidP="006B74BC">
            <w:pPr>
              <w:spacing w:before="40" w:after="40"/>
              <w:rPr>
                <w:rFonts w:ascii="Arial" w:eastAsia="Times New Roman" w:hAnsi="Arial" w:cs="Arial"/>
                <w:lang w:bidi="ne-NP"/>
              </w:rPr>
            </w:pPr>
            <w:r w:rsidRPr="006D4FD6">
              <w:rPr>
                <w:rFonts w:ascii="Arial" w:hAnsi="Arial" w:cs="Arial"/>
                <w:b/>
                <w:bCs/>
              </w:rPr>
              <w:t>Factors</w:t>
            </w:r>
          </w:p>
        </w:tc>
        <w:tc>
          <w:tcPr>
            <w:tcW w:w="3586" w:type="pct"/>
            <w:shd w:val="clear" w:color="auto" w:fill="C00000"/>
          </w:tcPr>
          <w:p w14:paraId="071A9D71" w14:textId="77777777" w:rsidR="00D73BE8" w:rsidRPr="00E026AA" w:rsidRDefault="00D73BE8" w:rsidP="006B74BC">
            <w:pPr>
              <w:spacing w:before="40" w:after="40"/>
              <w:rPr>
                <w:rStyle w:val="SubtitleChar"/>
                <w:b/>
                <w:bCs/>
                <w:sz w:val="22"/>
                <w:szCs w:val="22"/>
              </w:rPr>
            </w:pPr>
            <w:r w:rsidRPr="006D4FD6">
              <w:rPr>
                <w:rFonts w:ascii="Arial" w:hAnsi="Arial" w:cs="Arial"/>
                <w:b/>
                <w:bCs/>
              </w:rPr>
              <w:t>Description</w:t>
            </w:r>
          </w:p>
        </w:tc>
      </w:tr>
      <w:tr w:rsidR="00D73BE8" w:rsidRPr="0048071B" w14:paraId="30B98900" w14:textId="77777777" w:rsidTr="005F4BBE">
        <w:trPr>
          <w:trHeight w:val="560"/>
          <w:jc w:val="center"/>
        </w:trPr>
        <w:tc>
          <w:tcPr>
            <w:tcW w:w="279" w:type="pct"/>
            <w:vAlign w:val="center"/>
          </w:tcPr>
          <w:p w14:paraId="3974180F" w14:textId="3AC34BE1" w:rsidR="00D73BE8" w:rsidRPr="00E026AA" w:rsidRDefault="00D73BE8" w:rsidP="00742580">
            <w:pPr>
              <w:spacing w:before="40" w:after="40"/>
              <w:jc w:val="center"/>
              <w:rPr>
                <w:b/>
                <w:bCs/>
                <w:lang w:bidi="hi-IN"/>
              </w:rPr>
            </w:pPr>
            <w:r w:rsidRPr="006D4FD6">
              <w:rPr>
                <w:rFonts w:ascii="Arial" w:hAnsi="Arial" w:cs="Arial"/>
              </w:rPr>
              <w:t>1.</w:t>
            </w:r>
          </w:p>
        </w:tc>
        <w:tc>
          <w:tcPr>
            <w:tcW w:w="1135" w:type="pct"/>
            <w:vAlign w:val="center"/>
          </w:tcPr>
          <w:p w14:paraId="35CBC440" w14:textId="2B3FEFD4" w:rsidR="00D73BE8" w:rsidRPr="0048071B" w:rsidRDefault="00D73BE8" w:rsidP="006B74BC">
            <w:pPr>
              <w:spacing w:before="40" w:after="40" w:line="276" w:lineRule="auto"/>
              <w:rPr>
                <w:rStyle w:val="SubtitleChar"/>
                <w:sz w:val="26"/>
                <w:szCs w:val="26"/>
              </w:rPr>
            </w:pPr>
            <w:r w:rsidRPr="006D4FD6">
              <w:rPr>
                <w:rFonts w:ascii="Arial" w:hAnsi="Arial" w:cs="Arial"/>
              </w:rPr>
              <w:t>Ground material</w:t>
            </w:r>
          </w:p>
        </w:tc>
        <w:tc>
          <w:tcPr>
            <w:tcW w:w="3586" w:type="pct"/>
          </w:tcPr>
          <w:p w14:paraId="6534AC0E" w14:textId="0F88DDC2" w:rsidR="00D73BE8" w:rsidRPr="00D82407" w:rsidRDefault="00D73BE8" w:rsidP="006B74BC">
            <w:pPr>
              <w:spacing w:before="40" w:after="40" w:line="276" w:lineRule="auto"/>
              <w:rPr>
                <w:rStyle w:val="SubtitleChar"/>
                <w:rFonts w:ascii="Arial" w:eastAsia="Times New Roman" w:hAnsi="Arial" w:cs="Arial"/>
                <w:sz w:val="22"/>
                <w:szCs w:val="22"/>
                <w:lang w:val="en-US" w:bidi="ne-NP"/>
              </w:rPr>
            </w:pPr>
            <w:r w:rsidRPr="00911C5D">
              <w:rPr>
                <w:rFonts w:ascii="Arial" w:eastAsia="Calibri" w:hAnsi="Arial" w:cs="Arial"/>
                <w:szCs w:val="28"/>
                <w:lang w:val="en-GB"/>
              </w:rPr>
              <w:t>Identify the ground foundation (e.g., RCC, soil) to identify how the solar panels can be mounted in the respective area.</w:t>
            </w:r>
            <w:r w:rsidRPr="00911C5D" w:rsidDel="002A7D52">
              <w:rPr>
                <w:rFonts w:ascii="Arial" w:eastAsia="Calibri" w:hAnsi="Arial" w:cs="Arial"/>
                <w:szCs w:val="28"/>
                <w:lang w:val="en-GB"/>
              </w:rPr>
              <w:t xml:space="preserve"> </w:t>
            </w:r>
          </w:p>
        </w:tc>
      </w:tr>
      <w:tr w:rsidR="006B74BC" w:rsidRPr="0048071B" w14:paraId="121DFD9A" w14:textId="77777777" w:rsidTr="005F4BBE">
        <w:trPr>
          <w:trHeight w:val="560"/>
          <w:jc w:val="center"/>
        </w:trPr>
        <w:tc>
          <w:tcPr>
            <w:tcW w:w="279" w:type="pct"/>
            <w:vAlign w:val="center"/>
          </w:tcPr>
          <w:p w14:paraId="58C99EC3" w14:textId="4C154581" w:rsidR="00D73BE8" w:rsidRPr="006D4FD6" w:rsidRDefault="00D73BE8" w:rsidP="00742580">
            <w:pPr>
              <w:spacing w:before="40" w:after="40"/>
              <w:jc w:val="center"/>
              <w:rPr>
                <w:rFonts w:ascii="Arial" w:hAnsi="Arial" w:cs="Arial"/>
              </w:rPr>
            </w:pPr>
            <w:r w:rsidRPr="006D4FD6">
              <w:rPr>
                <w:rFonts w:ascii="Arial" w:hAnsi="Arial" w:cs="Arial"/>
              </w:rPr>
              <w:t>2.</w:t>
            </w:r>
          </w:p>
        </w:tc>
        <w:tc>
          <w:tcPr>
            <w:tcW w:w="1135" w:type="pct"/>
            <w:vAlign w:val="center"/>
          </w:tcPr>
          <w:p w14:paraId="49DC8FE8" w14:textId="280031AF" w:rsidR="00D73BE8" w:rsidRPr="006D4FD6" w:rsidRDefault="00D73BE8" w:rsidP="006B74BC">
            <w:pPr>
              <w:spacing w:before="40" w:after="40" w:line="276" w:lineRule="auto"/>
              <w:rPr>
                <w:rFonts w:ascii="Arial" w:hAnsi="Arial" w:cs="Arial"/>
              </w:rPr>
            </w:pPr>
            <w:r w:rsidRPr="006D4FD6">
              <w:rPr>
                <w:rFonts w:ascii="Arial" w:hAnsi="Arial" w:cs="Arial"/>
              </w:rPr>
              <w:t>Ground orientation</w:t>
            </w:r>
          </w:p>
        </w:tc>
        <w:tc>
          <w:tcPr>
            <w:tcW w:w="3586" w:type="pct"/>
          </w:tcPr>
          <w:p w14:paraId="2D8994CB" w14:textId="606E5470" w:rsidR="00D73BE8" w:rsidRPr="001640F2" w:rsidRDefault="00D73BE8" w:rsidP="006B74BC">
            <w:pPr>
              <w:spacing w:before="40" w:after="40" w:line="276" w:lineRule="auto"/>
              <w:rPr>
                <w:rFonts w:ascii="Arial" w:eastAsia="Calibri" w:hAnsi="Arial" w:cs="Arial"/>
                <w:szCs w:val="28"/>
                <w:lang w:val="en-GB"/>
              </w:rPr>
            </w:pPr>
            <w:r w:rsidRPr="00911C5D">
              <w:rPr>
                <w:rFonts w:ascii="Arial" w:eastAsia="Calibri" w:hAnsi="Arial" w:cs="Arial"/>
                <w:szCs w:val="28"/>
                <w:lang w:val="en-GB"/>
              </w:rPr>
              <w:t>Check the orientation of the ground. As with roof installations, panels should be oriented to face south for optimal sun exposure.</w:t>
            </w:r>
          </w:p>
        </w:tc>
      </w:tr>
      <w:tr w:rsidR="006B74BC" w:rsidRPr="0048071B" w14:paraId="69EEE11E" w14:textId="77777777" w:rsidTr="005F4BBE">
        <w:trPr>
          <w:trHeight w:val="560"/>
          <w:jc w:val="center"/>
        </w:trPr>
        <w:tc>
          <w:tcPr>
            <w:tcW w:w="279" w:type="pct"/>
            <w:vAlign w:val="center"/>
          </w:tcPr>
          <w:p w14:paraId="2396A5DC" w14:textId="32BFCD44" w:rsidR="00D73BE8" w:rsidRPr="006D4FD6" w:rsidRDefault="00D73BE8" w:rsidP="00742580">
            <w:pPr>
              <w:spacing w:before="40" w:after="40"/>
              <w:jc w:val="center"/>
              <w:rPr>
                <w:rFonts w:ascii="Arial" w:hAnsi="Arial" w:cs="Arial"/>
              </w:rPr>
            </w:pPr>
            <w:r w:rsidRPr="006D4FD6">
              <w:rPr>
                <w:rFonts w:ascii="Arial" w:hAnsi="Arial" w:cs="Arial"/>
              </w:rPr>
              <w:t>3.</w:t>
            </w:r>
          </w:p>
        </w:tc>
        <w:tc>
          <w:tcPr>
            <w:tcW w:w="1135" w:type="pct"/>
            <w:vAlign w:val="center"/>
          </w:tcPr>
          <w:p w14:paraId="6565A324" w14:textId="42DF0953" w:rsidR="00D73BE8" w:rsidRPr="006D4FD6" w:rsidRDefault="00D73BE8" w:rsidP="006B74BC">
            <w:pPr>
              <w:spacing w:before="40" w:after="40"/>
              <w:rPr>
                <w:rFonts w:ascii="Arial" w:hAnsi="Arial" w:cs="Arial"/>
              </w:rPr>
            </w:pPr>
            <w:r w:rsidRPr="006D4FD6">
              <w:rPr>
                <w:rFonts w:ascii="Arial" w:hAnsi="Arial" w:cs="Arial"/>
              </w:rPr>
              <w:t>Vegetation</w:t>
            </w:r>
          </w:p>
        </w:tc>
        <w:tc>
          <w:tcPr>
            <w:tcW w:w="3586" w:type="pct"/>
          </w:tcPr>
          <w:p w14:paraId="07307B17" w14:textId="167A0943" w:rsidR="00D73BE8" w:rsidRPr="001640F2" w:rsidRDefault="00D73BE8" w:rsidP="006B74BC">
            <w:pPr>
              <w:spacing w:before="40" w:after="40" w:line="276" w:lineRule="auto"/>
              <w:rPr>
                <w:rFonts w:ascii="Arial" w:eastAsia="Calibri" w:hAnsi="Arial" w:cs="Arial"/>
                <w:szCs w:val="28"/>
                <w:lang w:val="en-GB"/>
              </w:rPr>
            </w:pPr>
            <w:r w:rsidRPr="00911C5D">
              <w:rPr>
                <w:rFonts w:ascii="Arial" w:eastAsia="Calibri" w:hAnsi="Arial" w:cs="Arial"/>
                <w:szCs w:val="28"/>
                <w:lang w:val="en-GB"/>
              </w:rPr>
              <w:t>Ensure that there is no vegetation (trees, bushes, etc.) that could obstruct sunlight or pose a risk of shading and timely trimming should be scheduled.</w:t>
            </w:r>
          </w:p>
        </w:tc>
      </w:tr>
    </w:tbl>
    <w:p w14:paraId="0AD4DD02" w14:textId="770BC560" w:rsidR="007D493C" w:rsidRPr="008C352D" w:rsidRDefault="007D493C" w:rsidP="00133EF3">
      <w:pPr>
        <w:pStyle w:val="Heading2"/>
        <w:adjustRightInd w:val="0"/>
        <w:snapToGrid w:val="0"/>
        <w:spacing w:before="240" w:after="120"/>
        <w:ind w:left="357" w:hanging="357"/>
        <w:rPr>
          <w:b w:val="0"/>
          <w:bCs w:val="0"/>
        </w:rPr>
      </w:pPr>
      <w:r w:rsidRPr="008C352D">
        <w:t>Shading/Shadow</w:t>
      </w:r>
    </w:p>
    <w:p w14:paraId="232F50C6" w14:textId="77777777" w:rsidR="007D493C" w:rsidRDefault="007D493C" w:rsidP="007521B0">
      <w:pPr>
        <w:rPr>
          <w:rFonts w:ascii="Arial" w:hAnsi="Arial" w:cs="Arial"/>
        </w:rPr>
      </w:pPr>
      <w:r w:rsidRPr="006D4FD6">
        <w:rPr>
          <w:rFonts w:ascii="Arial" w:hAnsi="Arial" w:cs="Arial"/>
        </w:rPr>
        <w:t>Shading can significantly reduce the efficiency of a solar system. The following shading factors must be evaluated:</w:t>
      </w:r>
    </w:p>
    <w:tbl>
      <w:tblPr>
        <w:tblStyle w:val="TableGrid1"/>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22"/>
        <w:gridCol w:w="2038"/>
        <w:gridCol w:w="6460"/>
      </w:tblGrid>
      <w:tr w:rsidR="00D73BE8" w:rsidRPr="0048071B" w14:paraId="77FA03E8" w14:textId="77777777" w:rsidTr="003D7505">
        <w:trPr>
          <w:trHeight w:val="358"/>
          <w:jc w:val="center"/>
        </w:trPr>
        <w:tc>
          <w:tcPr>
            <w:tcW w:w="279" w:type="pct"/>
            <w:shd w:val="clear" w:color="auto" w:fill="C00000"/>
          </w:tcPr>
          <w:p w14:paraId="25D70273" w14:textId="77777777" w:rsidR="00D73BE8" w:rsidRPr="00ED174D" w:rsidRDefault="00D73BE8" w:rsidP="006B74BC">
            <w:pPr>
              <w:spacing w:before="40" w:after="40"/>
              <w:rPr>
                <w:rFonts w:ascii="Arial" w:eastAsia="Times New Roman" w:hAnsi="Arial" w:cs="Arial"/>
                <w:b/>
                <w:bCs/>
                <w:lang w:bidi="ne-NP"/>
              </w:rPr>
            </w:pPr>
            <w:r w:rsidRPr="006D4FD6">
              <w:rPr>
                <w:rFonts w:ascii="Arial" w:hAnsi="Arial" w:cs="Arial"/>
                <w:b/>
                <w:bCs/>
              </w:rPr>
              <w:t>SN</w:t>
            </w:r>
          </w:p>
        </w:tc>
        <w:tc>
          <w:tcPr>
            <w:tcW w:w="1135" w:type="pct"/>
            <w:shd w:val="clear" w:color="auto" w:fill="C00000"/>
          </w:tcPr>
          <w:p w14:paraId="4485CA26" w14:textId="77777777" w:rsidR="00D73BE8" w:rsidRPr="00ED174D" w:rsidRDefault="00D73BE8" w:rsidP="006B74BC">
            <w:pPr>
              <w:spacing w:before="40" w:after="40"/>
              <w:rPr>
                <w:rFonts w:ascii="Arial" w:eastAsia="Times New Roman" w:hAnsi="Arial" w:cs="Arial"/>
                <w:lang w:bidi="ne-NP"/>
              </w:rPr>
            </w:pPr>
            <w:r w:rsidRPr="006D4FD6">
              <w:rPr>
                <w:rFonts w:ascii="Arial" w:hAnsi="Arial" w:cs="Arial"/>
                <w:b/>
                <w:bCs/>
              </w:rPr>
              <w:t>Factors</w:t>
            </w:r>
          </w:p>
        </w:tc>
        <w:tc>
          <w:tcPr>
            <w:tcW w:w="3586" w:type="pct"/>
            <w:shd w:val="clear" w:color="auto" w:fill="C00000"/>
          </w:tcPr>
          <w:p w14:paraId="5BA8DB82" w14:textId="77777777" w:rsidR="00D73BE8" w:rsidRPr="00E026AA" w:rsidRDefault="00D73BE8" w:rsidP="006B74BC">
            <w:pPr>
              <w:spacing w:before="40" w:after="40"/>
              <w:rPr>
                <w:rStyle w:val="SubtitleChar"/>
                <w:b/>
                <w:bCs/>
                <w:sz w:val="22"/>
                <w:szCs w:val="22"/>
              </w:rPr>
            </w:pPr>
            <w:r w:rsidRPr="006D4FD6">
              <w:rPr>
                <w:rFonts w:ascii="Arial" w:hAnsi="Arial" w:cs="Arial"/>
                <w:b/>
                <w:bCs/>
              </w:rPr>
              <w:t>Description</w:t>
            </w:r>
          </w:p>
        </w:tc>
      </w:tr>
      <w:tr w:rsidR="00D73BE8" w:rsidRPr="0048071B" w14:paraId="30064D4B" w14:textId="77777777" w:rsidTr="005F4BBE">
        <w:trPr>
          <w:trHeight w:val="560"/>
          <w:jc w:val="center"/>
        </w:trPr>
        <w:tc>
          <w:tcPr>
            <w:tcW w:w="279" w:type="pct"/>
            <w:vAlign w:val="center"/>
          </w:tcPr>
          <w:p w14:paraId="4D74DAE2" w14:textId="6E7864E3" w:rsidR="00D73BE8" w:rsidRPr="00E026AA" w:rsidRDefault="00D73BE8" w:rsidP="00742580">
            <w:pPr>
              <w:spacing w:before="40" w:after="40"/>
              <w:jc w:val="center"/>
              <w:rPr>
                <w:b/>
                <w:bCs/>
                <w:lang w:bidi="hi-IN"/>
              </w:rPr>
            </w:pPr>
            <w:r w:rsidRPr="006D4FD6">
              <w:rPr>
                <w:rFonts w:ascii="Arial" w:hAnsi="Arial" w:cs="Arial"/>
              </w:rPr>
              <w:t>1.</w:t>
            </w:r>
          </w:p>
        </w:tc>
        <w:tc>
          <w:tcPr>
            <w:tcW w:w="1135" w:type="pct"/>
            <w:vAlign w:val="center"/>
          </w:tcPr>
          <w:p w14:paraId="16FDF6D5" w14:textId="30EB2155" w:rsidR="00D73BE8" w:rsidRPr="0048071B" w:rsidRDefault="00D73BE8" w:rsidP="006B74BC">
            <w:pPr>
              <w:spacing w:before="40" w:after="40" w:line="276" w:lineRule="auto"/>
              <w:rPr>
                <w:rStyle w:val="SubtitleChar"/>
                <w:sz w:val="26"/>
                <w:szCs w:val="26"/>
              </w:rPr>
            </w:pPr>
            <w:r w:rsidRPr="006D4FD6">
              <w:rPr>
                <w:rFonts w:ascii="Arial" w:hAnsi="Arial" w:cs="Arial"/>
              </w:rPr>
              <w:t>Potential sources of shading</w:t>
            </w:r>
          </w:p>
        </w:tc>
        <w:tc>
          <w:tcPr>
            <w:tcW w:w="3586" w:type="pct"/>
          </w:tcPr>
          <w:p w14:paraId="27F2FDFB" w14:textId="5F27A636" w:rsidR="00D73BE8" w:rsidRPr="00D82407" w:rsidRDefault="00D73BE8" w:rsidP="006B74BC">
            <w:pPr>
              <w:spacing w:before="40" w:after="40" w:line="276" w:lineRule="auto"/>
              <w:rPr>
                <w:rStyle w:val="SubtitleChar"/>
                <w:rFonts w:ascii="Arial" w:eastAsia="Times New Roman" w:hAnsi="Arial" w:cs="Arial"/>
                <w:sz w:val="22"/>
                <w:szCs w:val="22"/>
                <w:lang w:val="en-US" w:bidi="ne-NP"/>
              </w:rPr>
            </w:pPr>
            <w:r w:rsidRPr="00073A76">
              <w:rPr>
                <w:rFonts w:ascii="Arial" w:eastAsia="Calibri" w:hAnsi="Arial" w:cs="Arial"/>
                <w:szCs w:val="28"/>
                <w:lang w:val="en-GB"/>
              </w:rPr>
              <w:t>Identify any potential sources of shading both near and far from the installation site. Even objects that are far away but tall (like buildings or trees) can cast shadows that reduce system performance.</w:t>
            </w:r>
          </w:p>
        </w:tc>
      </w:tr>
      <w:tr w:rsidR="006B74BC" w:rsidRPr="0048071B" w14:paraId="00DBAB39" w14:textId="77777777" w:rsidTr="005F4BBE">
        <w:trPr>
          <w:trHeight w:val="560"/>
          <w:jc w:val="center"/>
        </w:trPr>
        <w:tc>
          <w:tcPr>
            <w:tcW w:w="279" w:type="pct"/>
            <w:vAlign w:val="center"/>
          </w:tcPr>
          <w:p w14:paraId="7CCFF82E" w14:textId="77777777" w:rsidR="00D73BE8" w:rsidRPr="006D4FD6" w:rsidRDefault="00D73BE8" w:rsidP="00742580">
            <w:pPr>
              <w:spacing w:before="40" w:after="40"/>
              <w:jc w:val="center"/>
              <w:rPr>
                <w:rFonts w:ascii="Arial" w:hAnsi="Arial" w:cs="Arial"/>
              </w:rPr>
            </w:pPr>
            <w:r w:rsidRPr="006D4FD6">
              <w:rPr>
                <w:rFonts w:ascii="Arial" w:hAnsi="Arial" w:cs="Arial"/>
              </w:rPr>
              <w:t>2.</w:t>
            </w:r>
          </w:p>
        </w:tc>
        <w:tc>
          <w:tcPr>
            <w:tcW w:w="1135" w:type="pct"/>
            <w:vAlign w:val="center"/>
          </w:tcPr>
          <w:p w14:paraId="5170F6EB" w14:textId="77777777" w:rsidR="00D73BE8" w:rsidRPr="006D4FD6" w:rsidRDefault="00D73BE8" w:rsidP="006B74BC">
            <w:pPr>
              <w:spacing w:before="40" w:after="40" w:line="276" w:lineRule="auto"/>
              <w:rPr>
                <w:rFonts w:ascii="Arial" w:hAnsi="Arial" w:cs="Arial"/>
              </w:rPr>
            </w:pPr>
            <w:r w:rsidRPr="006D4FD6">
              <w:rPr>
                <w:rFonts w:ascii="Arial" w:hAnsi="Arial" w:cs="Arial"/>
              </w:rPr>
              <w:t>Ground orientation</w:t>
            </w:r>
          </w:p>
        </w:tc>
        <w:tc>
          <w:tcPr>
            <w:tcW w:w="3586" w:type="pct"/>
          </w:tcPr>
          <w:p w14:paraId="75BD7919" w14:textId="77777777" w:rsidR="00D73BE8" w:rsidRPr="001640F2" w:rsidRDefault="00D73BE8" w:rsidP="006B74BC">
            <w:pPr>
              <w:spacing w:before="40" w:after="40" w:line="276" w:lineRule="auto"/>
              <w:rPr>
                <w:rFonts w:ascii="Arial" w:eastAsia="Calibri" w:hAnsi="Arial" w:cs="Arial"/>
                <w:szCs w:val="28"/>
                <w:lang w:val="en-GB"/>
              </w:rPr>
            </w:pPr>
            <w:r w:rsidRPr="00911C5D">
              <w:rPr>
                <w:rFonts w:ascii="Arial" w:eastAsia="Calibri" w:hAnsi="Arial" w:cs="Arial"/>
                <w:szCs w:val="28"/>
                <w:lang w:val="en-GB"/>
              </w:rPr>
              <w:t>Check the orientation of the ground. As with roof installations, panels should be oriented to face south for optimal sun exposure.</w:t>
            </w:r>
          </w:p>
        </w:tc>
      </w:tr>
      <w:tr w:rsidR="006B74BC" w:rsidRPr="0048071B" w14:paraId="1E8F4DCC" w14:textId="77777777" w:rsidTr="005F4BBE">
        <w:trPr>
          <w:trHeight w:val="560"/>
          <w:jc w:val="center"/>
        </w:trPr>
        <w:tc>
          <w:tcPr>
            <w:tcW w:w="279" w:type="pct"/>
            <w:vAlign w:val="center"/>
          </w:tcPr>
          <w:p w14:paraId="064455D8" w14:textId="77777777" w:rsidR="00D73BE8" w:rsidRPr="006D4FD6" w:rsidRDefault="00D73BE8" w:rsidP="00742580">
            <w:pPr>
              <w:spacing w:before="40" w:after="40"/>
              <w:jc w:val="center"/>
              <w:rPr>
                <w:rFonts w:ascii="Arial" w:hAnsi="Arial" w:cs="Arial"/>
              </w:rPr>
            </w:pPr>
            <w:r w:rsidRPr="006D4FD6">
              <w:rPr>
                <w:rFonts w:ascii="Arial" w:hAnsi="Arial" w:cs="Arial"/>
              </w:rPr>
              <w:t>3.</w:t>
            </w:r>
          </w:p>
        </w:tc>
        <w:tc>
          <w:tcPr>
            <w:tcW w:w="1135" w:type="pct"/>
            <w:vAlign w:val="center"/>
          </w:tcPr>
          <w:p w14:paraId="069DF26D" w14:textId="77777777" w:rsidR="00D73BE8" w:rsidRPr="006D4FD6" w:rsidRDefault="00D73BE8" w:rsidP="006B74BC">
            <w:pPr>
              <w:spacing w:before="40" w:after="40"/>
              <w:rPr>
                <w:rFonts w:ascii="Arial" w:hAnsi="Arial" w:cs="Arial"/>
              </w:rPr>
            </w:pPr>
            <w:r w:rsidRPr="006D4FD6">
              <w:rPr>
                <w:rFonts w:ascii="Arial" w:hAnsi="Arial" w:cs="Arial"/>
              </w:rPr>
              <w:t>Vegetation</w:t>
            </w:r>
          </w:p>
        </w:tc>
        <w:tc>
          <w:tcPr>
            <w:tcW w:w="3586" w:type="pct"/>
          </w:tcPr>
          <w:p w14:paraId="7469EBFD" w14:textId="77777777" w:rsidR="00D73BE8" w:rsidRPr="001640F2" w:rsidRDefault="00D73BE8" w:rsidP="006B74BC">
            <w:pPr>
              <w:spacing w:before="40" w:after="40" w:line="276" w:lineRule="auto"/>
              <w:rPr>
                <w:rFonts w:ascii="Arial" w:eastAsia="Calibri" w:hAnsi="Arial" w:cs="Arial"/>
                <w:szCs w:val="28"/>
                <w:lang w:val="en-GB"/>
              </w:rPr>
            </w:pPr>
            <w:r w:rsidRPr="00911C5D">
              <w:rPr>
                <w:rFonts w:ascii="Arial" w:eastAsia="Calibri" w:hAnsi="Arial" w:cs="Arial"/>
                <w:szCs w:val="28"/>
                <w:lang w:val="en-GB"/>
              </w:rPr>
              <w:t>Ensure that there is no vegetation (trees, bushes, etc.) that could obstruct sunlight or pose a risk of shading and timely trimming should be scheduled.</w:t>
            </w:r>
          </w:p>
        </w:tc>
      </w:tr>
      <w:tr w:rsidR="00826703" w:rsidRPr="0048071B" w14:paraId="179F378F" w14:textId="77777777" w:rsidTr="005F4BBE">
        <w:trPr>
          <w:trHeight w:val="560"/>
          <w:jc w:val="center"/>
        </w:trPr>
        <w:tc>
          <w:tcPr>
            <w:tcW w:w="279" w:type="pct"/>
            <w:vAlign w:val="center"/>
          </w:tcPr>
          <w:p w14:paraId="03C4670B" w14:textId="60758F75" w:rsidR="00826703" w:rsidRPr="006D4FD6" w:rsidRDefault="00826703" w:rsidP="00742580">
            <w:pPr>
              <w:spacing w:before="40" w:after="40"/>
              <w:jc w:val="center"/>
              <w:rPr>
                <w:rFonts w:ascii="Arial" w:hAnsi="Arial" w:cs="Arial"/>
              </w:rPr>
            </w:pPr>
            <w:r w:rsidRPr="006D4FD6">
              <w:rPr>
                <w:rFonts w:ascii="Arial" w:hAnsi="Arial" w:cs="Arial"/>
              </w:rPr>
              <w:t>4.</w:t>
            </w:r>
          </w:p>
        </w:tc>
        <w:tc>
          <w:tcPr>
            <w:tcW w:w="1135" w:type="pct"/>
            <w:vAlign w:val="center"/>
          </w:tcPr>
          <w:p w14:paraId="20B1B231" w14:textId="190D60BC" w:rsidR="00826703" w:rsidRPr="006D4FD6" w:rsidRDefault="00826703" w:rsidP="006B74BC">
            <w:pPr>
              <w:spacing w:before="40" w:after="40"/>
              <w:rPr>
                <w:rFonts w:ascii="Arial" w:hAnsi="Arial" w:cs="Arial"/>
              </w:rPr>
            </w:pPr>
            <w:r w:rsidRPr="006D4FD6">
              <w:rPr>
                <w:rFonts w:ascii="Arial" w:hAnsi="Arial" w:cs="Arial"/>
              </w:rPr>
              <w:t>Shadow from natural landscape</w:t>
            </w:r>
          </w:p>
        </w:tc>
        <w:tc>
          <w:tcPr>
            <w:tcW w:w="3586" w:type="pct"/>
          </w:tcPr>
          <w:p w14:paraId="5C0DC72F" w14:textId="3144CEFC" w:rsidR="00826703" w:rsidRPr="00911C5D" w:rsidRDefault="00826703" w:rsidP="006B74BC">
            <w:pPr>
              <w:spacing w:before="40" w:after="40" w:line="276" w:lineRule="auto"/>
              <w:rPr>
                <w:rFonts w:ascii="Arial" w:eastAsia="Calibri" w:hAnsi="Arial" w:cs="Arial"/>
                <w:szCs w:val="28"/>
                <w:lang w:val="en-GB"/>
              </w:rPr>
            </w:pPr>
            <w:r w:rsidRPr="00073A76">
              <w:rPr>
                <w:rFonts w:ascii="Arial" w:eastAsia="Calibri" w:hAnsi="Arial" w:cs="Arial"/>
                <w:szCs w:val="28"/>
                <w:lang w:val="en-GB"/>
              </w:rPr>
              <w:t>In hilly areas, natural landscapes such as mountains or hills could cast significant shadows. This is especially important in rural and mountainous regions of Nepal.</w:t>
            </w:r>
          </w:p>
        </w:tc>
      </w:tr>
    </w:tbl>
    <w:p w14:paraId="21B1AEC7" w14:textId="3415662C" w:rsidR="007D493C" w:rsidRPr="00133EF3" w:rsidRDefault="007D493C" w:rsidP="00542B21">
      <w:pPr>
        <w:pStyle w:val="Heading2"/>
        <w:adjustRightInd w:val="0"/>
        <w:snapToGrid w:val="0"/>
        <w:spacing w:before="240" w:after="120"/>
        <w:ind w:left="0" w:firstLine="0"/>
      </w:pPr>
      <w:r w:rsidRPr="00073A76">
        <w:t xml:space="preserve">Other </w:t>
      </w:r>
      <w:r w:rsidR="00E36D48">
        <w:t>f</w:t>
      </w:r>
      <w:r w:rsidRPr="00073A76">
        <w:t>actors</w:t>
      </w:r>
    </w:p>
    <w:p w14:paraId="388ACF8D" w14:textId="77777777" w:rsidR="007D493C" w:rsidRDefault="007D493C" w:rsidP="00685225">
      <w:pPr>
        <w:rPr>
          <w:rFonts w:ascii="Arial" w:hAnsi="Arial" w:cs="Arial"/>
        </w:rPr>
      </w:pPr>
      <w:r w:rsidRPr="006D4FD6">
        <w:rPr>
          <w:rFonts w:ascii="Arial" w:hAnsi="Arial" w:cs="Arial"/>
        </w:rPr>
        <w:t>Additional site-specific and environmental factors must be considered for a safe and efficient installation.</w:t>
      </w:r>
    </w:p>
    <w:tbl>
      <w:tblPr>
        <w:tblStyle w:val="TableGrid1"/>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522"/>
        <w:gridCol w:w="2038"/>
        <w:gridCol w:w="6460"/>
      </w:tblGrid>
      <w:tr w:rsidR="00826703" w:rsidRPr="0048071B" w14:paraId="4398FB79" w14:textId="77777777" w:rsidTr="00826703">
        <w:trPr>
          <w:trHeight w:val="358"/>
          <w:jc w:val="center"/>
        </w:trPr>
        <w:tc>
          <w:tcPr>
            <w:tcW w:w="279" w:type="pct"/>
            <w:shd w:val="clear" w:color="auto" w:fill="C00000"/>
          </w:tcPr>
          <w:p w14:paraId="5C8024C9" w14:textId="77777777" w:rsidR="00826703" w:rsidRPr="00ED174D" w:rsidRDefault="00826703" w:rsidP="006B74BC">
            <w:pPr>
              <w:spacing w:before="40" w:after="40"/>
              <w:rPr>
                <w:rFonts w:ascii="Arial" w:eastAsia="Times New Roman" w:hAnsi="Arial" w:cs="Arial"/>
                <w:b/>
                <w:bCs/>
                <w:lang w:bidi="ne-NP"/>
              </w:rPr>
            </w:pPr>
            <w:r w:rsidRPr="006D4FD6">
              <w:rPr>
                <w:rFonts w:ascii="Arial" w:hAnsi="Arial" w:cs="Arial"/>
                <w:b/>
                <w:bCs/>
              </w:rPr>
              <w:t>SN</w:t>
            </w:r>
          </w:p>
        </w:tc>
        <w:tc>
          <w:tcPr>
            <w:tcW w:w="1135" w:type="pct"/>
            <w:shd w:val="clear" w:color="auto" w:fill="C00000"/>
          </w:tcPr>
          <w:p w14:paraId="3B10152D" w14:textId="77777777" w:rsidR="00826703" w:rsidRPr="00ED174D" w:rsidRDefault="00826703" w:rsidP="006B74BC">
            <w:pPr>
              <w:spacing w:before="40" w:after="40"/>
              <w:rPr>
                <w:rFonts w:ascii="Arial" w:eastAsia="Times New Roman" w:hAnsi="Arial" w:cs="Arial"/>
                <w:lang w:bidi="ne-NP"/>
              </w:rPr>
            </w:pPr>
            <w:r w:rsidRPr="006D4FD6">
              <w:rPr>
                <w:rFonts w:ascii="Arial" w:hAnsi="Arial" w:cs="Arial"/>
                <w:b/>
                <w:bCs/>
              </w:rPr>
              <w:t>Factors</w:t>
            </w:r>
          </w:p>
        </w:tc>
        <w:tc>
          <w:tcPr>
            <w:tcW w:w="3586" w:type="pct"/>
            <w:shd w:val="clear" w:color="auto" w:fill="C00000"/>
          </w:tcPr>
          <w:p w14:paraId="7309373C" w14:textId="77777777" w:rsidR="00826703" w:rsidRPr="00E026AA" w:rsidRDefault="00826703" w:rsidP="006B74BC">
            <w:pPr>
              <w:spacing w:before="40" w:after="40"/>
              <w:rPr>
                <w:rStyle w:val="SubtitleChar"/>
                <w:b/>
                <w:bCs/>
                <w:sz w:val="22"/>
                <w:szCs w:val="22"/>
              </w:rPr>
            </w:pPr>
            <w:r w:rsidRPr="006D4FD6">
              <w:rPr>
                <w:rFonts w:ascii="Arial" w:hAnsi="Arial" w:cs="Arial"/>
                <w:b/>
                <w:bCs/>
              </w:rPr>
              <w:t>Description</w:t>
            </w:r>
          </w:p>
        </w:tc>
      </w:tr>
      <w:tr w:rsidR="00826703" w:rsidRPr="0048071B" w14:paraId="57225AE0" w14:textId="77777777" w:rsidTr="005F4BBE">
        <w:trPr>
          <w:trHeight w:val="560"/>
          <w:jc w:val="center"/>
        </w:trPr>
        <w:tc>
          <w:tcPr>
            <w:tcW w:w="279" w:type="pct"/>
            <w:vAlign w:val="center"/>
          </w:tcPr>
          <w:p w14:paraId="5EF42267" w14:textId="279705DE" w:rsidR="00826703" w:rsidRPr="00E026AA" w:rsidRDefault="00826703" w:rsidP="00742580">
            <w:pPr>
              <w:spacing w:before="40" w:after="40"/>
              <w:jc w:val="center"/>
              <w:rPr>
                <w:b/>
                <w:bCs/>
                <w:lang w:bidi="hi-IN"/>
              </w:rPr>
            </w:pPr>
            <w:r w:rsidRPr="006D4FD6">
              <w:rPr>
                <w:rFonts w:ascii="Arial" w:hAnsi="Arial" w:cs="Arial"/>
              </w:rPr>
              <w:t>1.</w:t>
            </w:r>
          </w:p>
        </w:tc>
        <w:tc>
          <w:tcPr>
            <w:tcW w:w="1135" w:type="pct"/>
            <w:vAlign w:val="center"/>
          </w:tcPr>
          <w:p w14:paraId="56D8B444" w14:textId="1CF7379A" w:rsidR="00826703" w:rsidRPr="0048071B" w:rsidRDefault="00826703" w:rsidP="006B74BC">
            <w:pPr>
              <w:spacing w:before="40" w:after="40" w:line="276" w:lineRule="auto"/>
              <w:rPr>
                <w:rStyle w:val="SubtitleChar"/>
                <w:sz w:val="26"/>
                <w:szCs w:val="26"/>
              </w:rPr>
            </w:pPr>
            <w:r w:rsidRPr="006D4FD6">
              <w:rPr>
                <w:rFonts w:ascii="Arial" w:hAnsi="Arial" w:cs="Arial"/>
              </w:rPr>
              <w:t xml:space="preserve">Flammable </w:t>
            </w:r>
            <w:r w:rsidR="00133EF3">
              <w:rPr>
                <w:rFonts w:ascii="Arial" w:hAnsi="Arial" w:cs="Arial"/>
              </w:rPr>
              <w:t>m</w:t>
            </w:r>
            <w:r w:rsidRPr="006D4FD6">
              <w:rPr>
                <w:rFonts w:ascii="Arial" w:hAnsi="Arial" w:cs="Arial"/>
              </w:rPr>
              <w:t>aterials</w:t>
            </w:r>
          </w:p>
        </w:tc>
        <w:tc>
          <w:tcPr>
            <w:tcW w:w="3586" w:type="pct"/>
          </w:tcPr>
          <w:p w14:paraId="52886F4A" w14:textId="7D37D782" w:rsidR="00826703" w:rsidRPr="00D82407" w:rsidRDefault="00826703" w:rsidP="006B74BC">
            <w:pPr>
              <w:spacing w:before="40" w:after="40" w:line="276" w:lineRule="auto"/>
              <w:rPr>
                <w:rStyle w:val="SubtitleChar"/>
                <w:rFonts w:ascii="Arial" w:eastAsia="Times New Roman" w:hAnsi="Arial" w:cs="Arial"/>
                <w:sz w:val="22"/>
                <w:szCs w:val="22"/>
                <w:lang w:val="en-US" w:bidi="ne-NP"/>
              </w:rPr>
            </w:pPr>
            <w:r w:rsidRPr="00073A76">
              <w:rPr>
                <w:rFonts w:ascii="Arial" w:eastAsia="Calibri" w:hAnsi="Arial" w:cs="Arial"/>
                <w:szCs w:val="28"/>
                <w:lang w:val="en-GB"/>
              </w:rPr>
              <w:t>Check for the presence of flammable materials such as presence of gasoline, lighters, dry husk, etc. nearby the solar system installation site. This could present a fire hazard.</w:t>
            </w:r>
          </w:p>
        </w:tc>
      </w:tr>
      <w:tr w:rsidR="006B74BC" w:rsidRPr="0048071B" w14:paraId="3850FCC1" w14:textId="77777777" w:rsidTr="005F4BBE">
        <w:trPr>
          <w:trHeight w:val="560"/>
          <w:jc w:val="center"/>
        </w:trPr>
        <w:tc>
          <w:tcPr>
            <w:tcW w:w="279" w:type="pct"/>
            <w:vAlign w:val="center"/>
          </w:tcPr>
          <w:p w14:paraId="5C0519EA" w14:textId="3B712F20" w:rsidR="00826703" w:rsidRPr="006D4FD6" w:rsidRDefault="00826703" w:rsidP="00742580">
            <w:pPr>
              <w:spacing w:before="40" w:after="40"/>
              <w:jc w:val="center"/>
              <w:rPr>
                <w:rFonts w:ascii="Arial" w:hAnsi="Arial" w:cs="Arial"/>
              </w:rPr>
            </w:pPr>
            <w:r w:rsidRPr="006D4FD6">
              <w:rPr>
                <w:rFonts w:ascii="Arial" w:hAnsi="Arial" w:cs="Arial"/>
              </w:rPr>
              <w:t>2.</w:t>
            </w:r>
          </w:p>
        </w:tc>
        <w:tc>
          <w:tcPr>
            <w:tcW w:w="1135" w:type="pct"/>
            <w:vAlign w:val="center"/>
          </w:tcPr>
          <w:p w14:paraId="4AC01E58" w14:textId="5AF2A646" w:rsidR="00826703" w:rsidRPr="006D4FD6" w:rsidRDefault="00826703" w:rsidP="006B74BC">
            <w:pPr>
              <w:spacing w:before="40" w:after="40" w:line="276" w:lineRule="auto"/>
              <w:rPr>
                <w:rFonts w:ascii="Arial" w:hAnsi="Arial" w:cs="Arial"/>
              </w:rPr>
            </w:pPr>
            <w:r w:rsidRPr="006D4FD6">
              <w:rPr>
                <w:rFonts w:ascii="Arial" w:hAnsi="Arial" w:cs="Arial"/>
              </w:rPr>
              <w:t>Wind velocity</w:t>
            </w:r>
          </w:p>
        </w:tc>
        <w:tc>
          <w:tcPr>
            <w:tcW w:w="3586" w:type="pct"/>
          </w:tcPr>
          <w:p w14:paraId="4758E4DE" w14:textId="513200C1" w:rsidR="00826703" w:rsidRPr="001640F2" w:rsidRDefault="00826703" w:rsidP="006B74BC">
            <w:pPr>
              <w:spacing w:before="40" w:after="40" w:line="276" w:lineRule="auto"/>
              <w:rPr>
                <w:rFonts w:ascii="Arial" w:eastAsia="Calibri" w:hAnsi="Arial" w:cs="Arial"/>
                <w:szCs w:val="28"/>
                <w:lang w:val="en-GB"/>
              </w:rPr>
            </w:pPr>
            <w:r w:rsidRPr="00073A76">
              <w:rPr>
                <w:rFonts w:ascii="Arial" w:eastAsia="Calibri" w:hAnsi="Arial" w:cs="Arial"/>
                <w:szCs w:val="28"/>
                <w:lang w:val="en-GB"/>
              </w:rPr>
              <w:t>Measure the average wind velocity at the site, as strong winds may necessitate stronger mounting structures to avoid damage.</w:t>
            </w:r>
          </w:p>
        </w:tc>
      </w:tr>
      <w:tr w:rsidR="006B74BC" w:rsidRPr="0048071B" w14:paraId="7E2DD34C" w14:textId="77777777" w:rsidTr="005F4BBE">
        <w:trPr>
          <w:trHeight w:val="560"/>
          <w:jc w:val="center"/>
        </w:trPr>
        <w:tc>
          <w:tcPr>
            <w:tcW w:w="279" w:type="pct"/>
            <w:vAlign w:val="center"/>
          </w:tcPr>
          <w:p w14:paraId="15FD455E" w14:textId="555FA483" w:rsidR="00826703" w:rsidRPr="006D4FD6" w:rsidRDefault="00826703" w:rsidP="00742580">
            <w:pPr>
              <w:spacing w:before="40" w:after="40"/>
              <w:jc w:val="center"/>
              <w:rPr>
                <w:rFonts w:ascii="Arial" w:hAnsi="Arial" w:cs="Arial"/>
              </w:rPr>
            </w:pPr>
            <w:r w:rsidRPr="006D4FD6">
              <w:rPr>
                <w:rFonts w:ascii="Arial" w:hAnsi="Arial" w:cs="Arial"/>
              </w:rPr>
              <w:t>3.</w:t>
            </w:r>
          </w:p>
        </w:tc>
        <w:tc>
          <w:tcPr>
            <w:tcW w:w="1135" w:type="pct"/>
            <w:vAlign w:val="center"/>
          </w:tcPr>
          <w:p w14:paraId="305AE50A" w14:textId="49ED0E66" w:rsidR="00826703" w:rsidRPr="006D4FD6" w:rsidRDefault="00826703" w:rsidP="006B74BC">
            <w:pPr>
              <w:spacing w:before="40" w:after="40"/>
              <w:rPr>
                <w:rFonts w:ascii="Arial" w:hAnsi="Arial" w:cs="Arial"/>
              </w:rPr>
            </w:pPr>
            <w:r w:rsidRPr="006D4FD6">
              <w:rPr>
                <w:rFonts w:ascii="Arial" w:hAnsi="Arial" w:cs="Arial"/>
              </w:rPr>
              <w:t>Space availability</w:t>
            </w:r>
          </w:p>
        </w:tc>
        <w:tc>
          <w:tcPr>
            <w:tcW w:w="3586" w:type="pct"/>
          </w:tcPr>
          <w:p w14:paraId="2A118BD2" w14:textId="2100A557" w:rsidR="00826703" w:rsidRPr="001640F2" w:rsidRDefault="00826703" w:rsidP="006B74BC">
            <w:pPr>
              <w:spacing w:before="40" w:after="40" w:line="276" w:lineRule="auto"/>
              <w:rPr>
                <w:rFonts w:ascii="Arial" w:eastAsia="Calibri" w:hAnsi="Arial" w:cs="Arial"/>
                <w:szCs w:val="28"/>
                <w:lang w:val="en-GB"/>
              </w:rPr>
            </w:pPr>
            <w:r w:rsidRPr="00073A76">
              <w:rPr>
                <w:rFonts w:ascii="Arial" w:eastAsia="Calibri" w:hAnsi="Arial" w:cs="Arial"/>
                <w:szCs w:val="28"/>
                <w:lang w:val="en-GB"/>
              </w:rPr>
              <w:t>Ensure there is enough space for installing inverters, batteries, and a pump controller either inside or outside the building. These components require safe, secure, and accessible areas.</w:t>
            </w:r>
          </w:p>
        </w:tc>
      </w:tr>
      <w:tr w:rsidR="00826703" w:rsidRPr="0048071B" w14:paraId="79E85DC9" w14:textId="77777777" w:rsidTr="005F4BBE">
        <w:trPr>
          <w:trHeight w:val="560"/>
          <w:jc w:val="center"/>
        </w:trPr>
        <w:tc>
          <w:tcPr>
            <w:tcW w:w="279" w:type="pct"/>
            <w:vAlign w:val="center"/>
          </w:tcPr>
          <w:p w14:paraId="0DFF213C" w14:textId="30D3C888" w:rsidR="00826703" w:rsidRPr="006D4FD6" w:rsidRDefault="00826703" w:rsidP="00742580">
            <w:pPr>
              <w:spacing w:before="40" w:after="40"/>
              <w:jc w:val="center"/>
              <w:rPr>
                <w:rFonts w:ascii="Arial" w:hAnsi="Arial" w:cs="Arial"/>
              </w:rPr>
            </w:pPr>
            <w:r w:rsidRPr="006D4FD6">
              <w:rPr>
                <w:rFonts w:ascii="Arial" w:hAnsi="Arial" w:cs="Arial"/>
              </w:rPr>
              <w:t>4.</w:t>
            </w:r>
          </w:p>
        </w:tc>
        <w:tc>
          <w:tcPr>
            <w:tcW w:w="1135" w:type="pct"/>
            <w:vAlign w:val="center"/>
          </w:tcPr>
          <w:p w14:paraId="0FAAB10C" w14:textId="147D76D4" w:rsidR="00826703" w:rsidRPr="006D4FD6" w:rsidRDefault="00826703" w:rsidP="006B74BC">
            <w:pPr>
              <w:spacing w:before="40" w:after="40"/>
              <w:rPr>
                <w:rFonts w:ascii="Arial" w:hAnsi="Arial" w:cs="Arial"/>
              </w:rPr>
            </w:pPr>
            <w:r w:rsidRPr="006D4FD6">
              <w:rPr>
                <w:rFonts w:ascii="Arial" w:hAnsi="Arial" w:cs="Arial"/>
              </w:rPr>
              <w:t xml:space="preserve">Wire </w:t>
            </w:r>
            <w:r w:rsidR="00133EF3">
              <w:rPr>
                <w:rFonts w:ascii="Arial" w:hAnsi="Arial" w:cs="Arial"/>
              </w:rPr>
              <w:t>l</w:t>
            </w:r>
            <w:r w:rsidRPr="006D4FD6">
              <w:rPr>
                <w:rFonts w:ascii="Arial" w:hAnsi="Arial" w:cs="Arial"/>
              </w:rPr>
              <w:t>ayout and existing conduit</w:t>
            </w:r>
          </w:p>
        </w:tc>
        <w:tc>
          <w:tcPr>
            <w:tcW w:w="3586" w:type="pct"/>
          </w:tcPr>
          <w:p w14:paraId="2256E052" w14:textId="4D50BFC4" w:rsidR="00826703" w:rsidRPr="001640F2" w:rsidRDefault="00826703" w:rsidP="006B74BC">
            <w:pPr>
              <w:spacing w:before="40" w:after="40" w:line="276" w:lineRule="auto"/>
              <w:rPr>
                <w:rFonts w:ascii="Arial" w:eastAsia="Calibri" w:hAnsi="Arial" w:cs="Arial"/>
                <w:szCs w:val="28"/>
                <w:lang w:val="en-GB"/>
              </w:rPr>
            </w:pPr>
            <w:r w:rsidRPr="00073A76">
              <w:rPr>
                <w:rFonts w:ascii="Arial" w:eastAsia="Calibri" w:hAnsi="Arial" w:cs="Arial"/>
                <w:szCs w:val="28"/>
                <w:lang w:val="en-GB"/>
              </w:rPr>
              <w:t>Assess the wiring layout scenario. Determine if wires will be placed overhead or underground. Underground wires offer more protection but are harder to install and maintain. In case of installation in existing building or institution, verify if there's exi</w:t>
            </w:r>
            <w:r>
              <w:rPr>
                <w:rFonts w:ascii="Arial" w:eastAsia="Calibri" w:hAnsi="Arial" w:cs="Arial"/>
                <w:szCs w:val="28"/>
                <w:lang w:val="en-GB"/>
              </w:rPr>
              <w:t>sting</w:t>
            </w:r>
            <w:r w:rsidRPr="00073A76">
              <w:rPr>
                <w:rFonts w:ascii="Arial" w:eastAsia="Calibri" w:hAnsi="Arial" w:cs="Arial"/>
                <w:szCs w:val="28"/>
                <w:lang w:val="en-GB"/>
              </w:rPr>
              <w:t xml:space="preserve"> conduit do have spare space for additional wiring of solar PV system.</w:t>
            </w:r>
          </w:p>
        </w:tc>
      </w:tr>
    </w:tbl>
    <w:p w14:paraId="05EA65F0" w14:textId="2A1CA797" w:rsidR="00585739" w:rsidRPr="0064136A" w:rsidRDefault="00585739" w:rsidP="00685225">
      <w:pPr>
        <w:pStyle w:val="Heading1"/>
        <w:numPr>
          <w:ilvl w:val="0"/>
          <w:numId w:val="0"/>
        </w:numPr>
        <w:spacing w:before="240" w:after="160"/>
        <w:contextualSpacing w:val="0"/>
      </w:pPr>
      <w:r w:rsidRPr="0064136A">
        <w:t>Use forms to assess site condition to select suitable location for all the components for different types of system.</w:t>
      </w:r>
    </w:p>
    <w:p w14:paraId="7A0FC54C" w14:textId="1DE2DF5C" w:rsidR="00362B70" w:rsidRPr="00D10F87" w:rsidRDefault="00362B70" w:rsidP="00133EF3">
      <w:pPr>
        <w:spacing w:before="120" w:after="120"/>
        <w:rPr>
          <w:rFonts w:ascii="Arial" w:hAnsi="Arial" w:cs="Arial"/>
          <w:b/>
          <w:bCs/>
        </w:rPr>
      </w:pPr>
      <w:r w:rsidRPr="00D10F87">
        <w:rPr>
          <w:rFonts w:ascii="Arial" w:hAnsi="Arial" w:cs="Arial"/>
          <w:b/>
          <w:bCs/>
        </w:rPr>
        <w:t>Example:</w:t>
      </w:r>
      <w:r w:rsidR="00D10F87">
        <w:rPr>
          <w:rFonts w:ascii="Arial" w:hAnsi="Arial" w:cs="Arial"/>
          <w:b/>
          <w:bCs/>
        </w:rPr>
        <w:t xml:space="preserve"> </w:t>
      </w:r>
      <w:r w:rsidRPr="00D10F87">
        <w:rPr>
          <w:rFonts w:ascii="Arial" w:hAnsi="Arial" w:cs="Arial"/>
          <w:b/>
          <w:bCs/>
        </w:rPr>
        <w:t xml:space="preserve">Solar </w:t>
      </w:r>
      <w:r w:rsidR="00E36D48">
        <w:rPr>
          <w:rFonts w:ascii="Arial" w:hAnsi="Arial" w:cs="Arial"/>
          <w:b/>
          <w:bCs/>
        </w:rPr>
        <w:t>w</w:t>
      </w:r>
      <w:r w:rsidRPr="00D10F87">
        <w:rPr>
          <w:rFonts w:ascii="Arial" w:hAnsi="Arial" w:cs="Arial"/>
          <w:b/>
          <w:bCs/>
        </w:rPr>
        <w:t xml:space="preserve">ater </w:t>
      </w:r>
      <w:r w:rsidR="00E36D48">
        <w:rPr>
          <w:rFonts w:ascii="Arial" w:hAnsi="Arial" w:cs="Arial"/>
          <w:b/>
          <w:bCs/>
        </w:rPr>
        <w:t>p</w:t>
      </w:r>
      <w:r w:rsidRPr="00D10F87">
        <w:rPr>
          <w:rFonts w:ascii="Arial" w:hAnsi="Arial" w:cs="Arial"/>
          <w:b/>
          <w:bCs/>
        </w:rPr>
        <w:t xml:space="preserve">ump </w:t>
      </w:r>
      <w:r w:rsidR="00E36D48">
        <w:rPr>
          <w:rFonts w:ascii="Arial" w:hAnsi="Arial" w:cs="Arial"/>
          <w:b/>
          <w:bCs/>
        </w:rPr>
        <w:t>s</w:t>
      </w:r>
      <w:r w:rsidRPr="00D10F87">
        <w:rPr>
          <w:rFonts w:ascii="Arial" w:hAnsi="Arial" w:cs="Arial"/>
          <w:b/>
          <w:bCs/>
        </w:rPr>
        <w:t xml:space="preserve">ite </w:t>
      </w:r>
      <w:r w:rsidR="00E36D48">
        <w:rPr>
          <w:rFonts w:ascii="Arial" w:hAnsi="Arial" w:cs="Arial"/>
          <w:b/>
          <w:bCs/>
        </w:rPr>
        <w:t>s</w:t>
      </w:r>
      <w:r w:rsidRPr="00D10F87">
        <w:rPr>
          <w:rFonts w:ascii="Arial" w:hAnsi="Arial" w:cs="Arial"/>
          <w:b/>
          <w:bCs/>
        </w:rPr>
        <w:t xml:space="preserve">urvey </w:t>
      </w:r>
      <w:r w:rsidR="00E36D48">
        <w:rPr>
          <w:rFonts w:ascii="Arial" w:hAnsi="Arial" w:cs="Arial"/>
          <w:b/>
          <w:bCs/>
        </w:rPr>
        <w:t>f</w:t>
      </w:r>
      <w:r w:rsidRPr="00D10F87">
        <w:rPr>
          <w:rFonts w:ascii="Arial" w:hAnsi="Arial" w:cs="Arial"/>
          <w:b/>
          <w:bCs/>
        </w:rPr>
        <w:t xml:space="preserve">orm </w:t>
      </w:r>
      <w:r w:rsidR="00DE6B05" w:rsidRPr="00D10F87">
        <w:rPr>
          <w:rFonts w:ascii="Arial" w:hAnsi="Arial" w:cs="Arial"/>
          <w:b/>
          <w:bCs/>
        </w:rPr>
        <w:t>–</w:t>
      </w:r>
      <w:r w:rsidRPr="00D10F87">
        <w:rPr>
          <w:rFonts w:ascii="Arial" w:hAnsi="Arial" w:cs="Arial"/>
          <w:b/>
          <w:bCs/>
        </w:rPr>
        <w:t xml:space="preserve"> Irrigation</w:t>
      </w:r>
      <w:r w:rsidR="00DE6B05" w:rsidRPr="00D10F87">
        <w:rPr>
          <w:rFonts w:ascii="Arial" w:hAnsi="Arial" w:cs="Arial"/>
          <w:b/>
          <w:bCs/>
        </w:rPr>
        <w:t xml:space="preserve"> (S</w:t>
      </w:r>
      <w:r w:rsidR="00CD38D3" w:rsidRPr="00D10F87">
        <w:rPr>
          <w:rFonts w:ascii="Arial" w:hAnsi="Arial" w:cs="Arial"/>
          <w:b/>
          <w:bCs/>
        </w:rPr>
        <w:t xml:space="preserve">olar </w:t>
      </w:r>
      <w:r w:rsidR="00DE6B05" w:rsidRPr="00D10F87">
        <w:rPr>
          <w:rFonts w:ascii="Arial" w:hAnsi="Arial" w:cs="Arial"/>
          <w:b/>
          <w:bCs/>
        </w:rPr>
        <w:t>I</w:t>
      </w:r>
      <w:r w:rsidR="00CD38D3" w:rsidRPr="00D10F87">
        <w:rPr>
          <w:rFonts w:ascii="Arial" w:hAnsi="Arial" w:cs="Arial"/>
          <w:b/>
          <w:bCs/>
        </w:rPr>
        <w:t xml:space="preserve">rrigation </w:t>
      </w:r>
      <w:r w:rsidR="00DE6B05" w:rsidRPr="00D10F87">
        <w:rPr>
          <w:rFonts w:ascii="Arial" w:hAnsi="Arial" w:cs="Arial"/>
          <w:b/>
          <w:bCs/>
        </w:rPr>
        <w:t>P</w:t>
      </w:r>
      <w:r w:rsidR="00CD38D3" w:rsidRPr="00D10F87">
        <w:rPr>
          <w:rFonts w:ascii="Arial" w:hAnsi="Arial" w:cs="Arial"/>
          <w:b/>
          <w:bCs/>
        </w:rPr>
        <w:t>umps, SIP</w:t>
      </w:r>
      <w:r w:rsidR="00DE6B05" w:rsidRPr="00D10F87">
        <w:rPr>
          <w:rFonts w:ascii="Arial" w:hAnsi="Arial" w:cs="Arial"/>
          <w:b/>
          <w:bCs/>
        </w:rPr>
        <w:t>)</w:t>
      </w:r>
    </w:p>
    <w:p w14:paraId="798F7680" w14:textId="495B6029" w:rsidR="00362B70" w:rsidRPr="006D4FD6" w:rsidRDefault="00362B70" w:rsidP="00B54522">
      <w:pPr>
        <w:spacing w:after="120"/>
        <w:rPr>
          <w:rFonts w:ascii="Arial" w:hAnsi="Arial" w:cs="Arial"/>
        </w:rPr>
      </w:pPr>
      <w:r w:rsidRPr="006D4FD6">
        <w:rPr>
          <w:rFonts w:ascii="Arial" w:hAnsi="Arial" w:cs="Arial"/>
        </w:rPr>
        <w:t xml:space="preserve">Read the </w:t>
      </w:r>
      <w:r w:rsidR="00DE6B05" w:rsidRPr="006D4FD6">
        <w:rPr>
          <w:rFonts w:ascii="Arial" w:hAnsi="Arial" w:cs="Arial"/>
        </w:rPr>
        <w:t>survey form to get an insight of the necessary task to be performed. The highlights of the survey form for solar water pump – irrigation purpose are as follows.</w:t>
      </w:r>
    </w:p>
    <w:p w14:paraId="478F9F63" w14:textId="4BBCF978" w:rsidR="00DE6B05" w:rsidRPr="006D4FD6" w:rsidRDefault="00DE6B05" w:rsidP="00133EF3">
      <w:pPr>
        <w:pStyle w:val="ListParagraph"/>
        <w:numPr>
          <w:ilvl w:val="0"/>
          <w:numId w:val="3"/>
        </w:numPr>
        <w:spacing w:before="120" w:after="120"/>
        <w:ind w:left="357" w:hanging="357"/>
        <w:contextualSpacing w:val="0"/>
        <w:rPr>
          <w:rFonts w:ascii="Arial" w:hAnsi="Arial" w:cs="Arial"/>
        </w:rPr>
      </w:pPr>
      <w:r w:rsidRPr="006D4FD6">
        <w:rPr>
          <w:rFonts w:ascii="Arial" w:hAnsi="Arial" w:cs="Arial"/>
        </w:rPr>
        <w:t>List of tools required during the survey such as GPS, measuring tape, camera, calculator, stopwatch, sun-path mobile appl, pen and notebook.</w:t>
      </w:r>
    </w:p>
    <w:p w14:paraId="757EA4B9" w14:textId="05586C94" w:rsidR="00DE6B05" w:rsidRPr="006D4FD6" w:rsidRDefault="00DE6B05" w:rsidP="00133EF3">
      <w:pPr>
        <w:pStyle w:val="ListParagraph"/>
        <w:numPr>
          <w:ilvl w:val="0"/>
          <w:numId w:val="3"/>
        </w:numPr>
        <w:spacing w:before="120" w:after="120"/>
        <w:ind w:left="357" w:hanging="357"/>
        <w:contextualSpacing w:val="0"/>
        <w:rPr>
          <w:rFonts w:ascii="Arial" w:hAnsi="Arial" w:cs="Arial"/>
        </w:rPr>
      </w:pPr>
      <w:r w:rsidRPr="006D4FD6">
        <w:rPr>
          <w:rFonts w:ascii="Arial" w:hAnsi="Arial" w:cs="Arial"/>
        </w:rPr>
        <w:t>List of documents to be collected includes land permit for installation and community consent for the installation and use of the system.</w:t>
      </w:r>
    </w:p>
    <w:p w14:paraId="53E615CE" w14:textId="01635A39" w:rsidR="00DE6B05" w:rsidRPr="006D4FD6" w:rsidRDefault="00DE6B05" w:rsidP="00133EF3">
      <w:pPr>
        <w:pStyle w:val="ListParagraph"/>
        <w:numPr>
          <w:ilvl w:val="0"/>
          <w:numId w:val="3"/>
        </w:numPr>
        <w:spacing w:before="120" w:after="120"/>
        <w:ind w:left="357" w:hanging="357"/>
        <w:contextualSpacing w:val="0"/>
        <w:rPr>
          <w:rFonts w:ascii="Arial" w:hAnsi="Arial" w:cs="Arial"/>
        </w:rPr>
      </w:pPr>
      <w:r w:rsidRPr="006D4FD6">
        <w:rPr>
          <w:rFonts w:ascii="Arial" w:hAnsi="Arial" w:cs="Arial"/>
        </w:rPr>
        <w:t>General information of the site – location details, type of SIP ownership, agriculture value chain, land and water information, existing water-pumping mechanism, grid information.</w:t>
      </w:r>
    </w:p>
    <w:p w14:paraId="790402E9" w14:textId="1378745E" w:rsidR="00DE6B05" w:rsidRPr="006D4FD6" w:rsidRDefault="00DE6B05" w:rsidP="00133EF3">
      <w:pPr>
        <w:pStyle w:val="ListParagraph"/>
        <w:numPr>
          <w:ilvl w:val="0"/>
          <w:numId w:val="3"/>
        </w:numPr>
        <w:spacing w:before="120" w:after="120"/>
        <w:ind w:left="357" w:hanging="357"/>
        <w:contextualSpacing w:val="0"/>
        <w:rPr>
          <w:rFonts w:ascii="Arial" w:hAnsi="Arial" w:cs="Arial"/>
        </w:rPr>
      </w:pPr>
      <w:r w:rsidRPr="006D4FD6">
        <w:rPr>
          <w:rFonts w:ascii="Arial" w:hAnsi="Arial" w:cs="Arial"/>
        </w:rPr>
        <w:t>Identification of locations for the solar PV components – solar array, pump intake, controller, water transmission and distribution layout.</w:t>
      </w:r>
    </w:p>
    <w:p w14:paraId="657453F3" w14:textId="286058BE" w:rsidR="00DE6B05" w:rsidRPr="006D4FD6" w:rsidRDefault="00DE6B05" w:rsidP="00133EF3">
      <w:pPr>
        <w:pStyle w:val="ListParagraph"/>
        <w:numPr>
          <w:ilvl w:val="0"/>
          <w:numId w:val="3"/>
        </w:numPr>
        <w:spacing w:before="120" w:after="120"/>
        <w:ind w:left="357" w:hanging="357"/>
        <w:contextualSpacing w:val="0"/>
        <w:rPr>
          <w:rFonts w:ascii="Arial" w:hAnsi="Arial" w:cs="Arial"/>
        </w:rPr>
      </w:pPr>
      <w:r w:rsidRPr="006D4FD6">
        <w:rPr>
          <w:rFonts w:ascii="Arial" w:hAnsi="Arial" w:cs="Arial"/>
        </w:rPr>
        <w:t>Sketch the locations for better visualization for later system design.</w:t>
      </w:r>
    </w:p>
    <w:p w14:paraId="52D7FB93" w14:textId="04045D53" w:rsidR="00E70F36" w:rsidRPr="00542B21" w:rsidRDefault="00DE6B05" w:rsidP="00133EF3">
      <w:pPr>
        <w:pStyle w:val="ListParagraph"/>
        <w:numPr>
          <w:ilvl w:val="0"/>
          <w:numId w:val="3"/>
        </w:numPr>
        <w:spacing w:before="120" w:after="120"/>
        <w:ind w:left="360"/>
        <w:rPr>
          <w:rFonts w:ascii="Arial" w:hAnsi="Arial" w:cs="Arial"/>
        </w:rPr>
      </w:pPr>
      <w:r w:rsidRPr="006D4FD6">
        <w:rPr>
          <w:rFonts w:ascii="Arial" w:hAnsi="Arial" w:cs="Arial"/>
        </w:rPr>
        <w:t>During each of the information collection, click the pictures (if necessary).</w:t>
      </w:r>
    </w:p>
    <w:p w14:paraId="7A9C6A8F" w14:textId="3DC568B1" w:rsidR="00795A70" w:rsidRPr="00B75362" w:rsidRDefault="00795A70" w:rsidP="00133EF3">
      <w:pPr>
        <w:pStyle w:val="Heading1"/>
        <w:numPr>
          <w:ilvl w:val="0"/>
          <w:numId w:val="0"/>
        </w:numPr>
        <w:spacing w:before="240" w:after="120"/>
      </w:pPr>
      <w:r w:rsidRPr="0064136A">
        <w:t>Prepare and plan the installation at site for mounting structures, inverters, battery banks, water pumps, pump controllers and B</w:t>
      </w:r>
      <w:r w:rsidR="00CD38D3" w:rsidRPr="0064136A">
        <w:t xml:space="preserve">alance </w:t>
      </w:r>
      <w:r w:rsidRPr="0064136A">
        <w:t>o</w:t>
      </w:r>
      <w:r w:rsidR="00CD38D3" w:rsidRPr="0064136A">
        <w:t xml:space="preserve">f </w:t>
      </w:r>
      <w:r w:rsidRPr="0064136A">
        <w:t>S</w:t>
      </w:r>
      <w:r w:rsidR="00CD38D3" w:rsidRPr="0064136A">
        <w:t>ystem, BoS</w:t>
      </w:r>
    </w:p>
    <w:p w14:paraId="75149DE2" w14:textId="69D5A1FC" w:rsidR="00795A70" w:rsidRPr="00CF02EF" w:rsidRDefault="00795A70" w:rsidP="00CF02EF">
      <w:pPr>
        <w:spacing w:after="120"/>
        <w:rPr>
          <w:rFonts w:ascii="Arial" w:hAnsi="Arial" w:cs="Arial"/>
        </w:rPr>
      </w:pPr>
      <w:r w:rsidRPr="00CF02EF">
        <w:rPr>
          <w:rFonts w:ascii="Arial" w:hAnsi="Arial" w:cs="Arial"/>
        </w:rPr>
        <w:t xml:space="preserve">Solar electric technicians need to follow critical steps before installation and during the preparation of the mounting structure. Verifying the location, reading the structure drawings, checking </w:t>
      </w:r>
      <w:r w:rsidR="00CD4179" w:rsidRPr="00CF02EF">
        <w:rPr>
          <w:rFonts w:ascii="Arial" w:hAnsi="Arial" w:cs="Arial"/>
        </w:rPr>
        <w:t xml:space="preserve">orientation and </w:t>
      </w:r>
      <w:r w:rsidRPr="00CF02EF">
        <w:rPr>
          <w:rFonts w:ascii="Arial" w:hAnsi="Arial" w:cs="Arial"/>
        </w:rPr>
        <w:t xml:space="preserve">tilt angles, recalculating spacing, </w:t>
      </w:r>
      <w:r w:rsidR="00CD4179" w:rsidRPr="00CF02EF">
        <w:rPr>
          <w:rFonts w:ascii="Arial" w:hAnsi="Arial" w:cs="Arial"/>
        </w:rPr>
        <w:t xml:space="preserve">verifying the components’ location </w:t>
      </w:r>
      <w:r w:rsidRPr="00CF02EF">
        <w:rPr>
          <w:rFonts w:ascii="Arial" w:hAnsi="Arial" w:cs="Arial"/>
        </w:rPr>
        <w:t>and preparing the necessary tools are all essential to ensure that the installation is successful and that the system operates efficiently. Proper planning and communication prevent delays and errors during installation. These roles include:</w:t>
      </w:r>
    </w:p>
    <w:p w14:paraId="32F9E043" w14:textId="74EAD2F7" w:rsidR="00795A70" w:rsidRPr="006D4FD6" w:rsidRDefault="00795A70" w:rsidP="00133EF3">
      <w:pPr>
        <w:pStyle w:val="ListParagraph"/>
        <w:numPr>
          <w:ilvl w:val="0"/>
          <w:numId w:val="3"/>
        </w:numPr>
        <w:spacing w:after="120"/>
        <w:ind w:left="357" w:hanging="357"/>
        <w:contextualSpacing w:val="0"/>
        <w:rPr>
          <w:rFonts w:ascii="Arial" w:hAnsi="Arial" w:cs="Arial"/>
        </w:rPr>
      </w:pPr>
      <w:r w:rsidRPr="00CF02EF">
        <w:rPr>
          <w:rFonts w:ascii="Arial" w:hAnsi="Arial" w:cs="Arial"/>
          <w:b/>
          <w:bCs/>
        </w:rPr>
        <w:t>Verify</w:t>
      </w:r>
      <w:r w:rsidR="00CD38D3" w:rsidRPr="00CF02EF">
        <w:rPr>
          <w:rFonts w:ascii="Arial" w:hAnsi="Arial" w:cs="Arial"/>
          <w:b/>
          <w:bCs/>
        </w:rPr>
        <w:t>ing</w:t>
      </w:r>
      <w:r w:rsidRPr="00CF02EF">
        <w:rPr>
          <w:rFonts w:ascii="Arial" w:hAnsi="Arial" w:cs="Arial"/>
          <w:b/>
          <w:bCs/>
        </w:rPr>
        <w:t xml:space="preserve"> the </w:t>
      </w:r>
      <w:r w:rsidR="00CD38D3" w:rsidRPr="00CF02EF">
        <w:rPr>
          <w:rFonts w:ascii="Arial" w:hAnsi="Arial" w:cs="Arial"/>
          <w:b/>
          <w:bCs/>
        </w:rPr>
        <w:t>s</w:t>
      </w:r>
      <w:r w:rsidRPr="00CF02EF">
        <w:rPr>
          <w:rFonts w:ascii="Arial" w:hAnsi="Arial" w:cs="Arial"/>
          <w:b/>
          <w:bCs/>
        </w:rPr>
        <w:t xml:space="preserve">urvey </w:t>
      </w:r>
      <w:r w:rsidR="00CD38D3" w:rsidRPr="00CF02EF">
        <w:rPr>
          <w:rFonts w:ascii="Arial" w:hAnsi="Arial" w:cs="Arial"/>
          <w:b/>
          <w:bCs/>
        </w:rPr>
        <w:t>r</w:t>
      </w:r>
      <w:r w:rsidRPr="00CF02EF">
        <w:rPr>
          <w:rFonts w:ascii="Arial" w:hAnsi="Arial" w:cs="Arial"/>
          <w:b/>
          <w:bCs/>
        </w:rPr>
        <w:t>eport:</w:t>
      </w:r>
      <w:r w:rsidRPr="006D4FD6">
        <w:rPr>
          <w:rFonts w:ascii="Arial" w:hAnsi="Arial" w:cs="Arial"/>
        </w:rPr>
        <w:t xml:space="preserve"> </w:t>
      </w:r>
      <w:r w:rsidRPr="00351FBA">
        <w:rPr>
          <w:rFonts w:ascii="Arial" w:hAnsi="Arial" w:cs="Arial"/>
        </w:rPr>
        <w:t>Cross-check the site details in the survey report, such as the location, shading issues, and area measurements.</w:t>
      </w:r>
    </w:p>
    <w:p w14:paraId="371D393D" w14:textId="407B9878" w:rsidR="00795A70" w:rsidRPr="006D4FD6" w:rsidRDefault="00795A70" w:rsidP="00133EF3">
      <w:pPr>
        <w:pStyle w:val="ListParagraph"/>
        <w:numPr>
          <w:ilvl w:val="0"/>
          <w:numId w:val="3"/>
        </w:numPr>
        <w:spacing w:after="120"/>
        <w:ind w:left="357" w:hanging="357"/>
        <w:contextualSpacing w:val="0"/>
        <w:rPr>
          <w:rFonts w:ascii="Arial" w:hAnsi="Arial" w:cs="Arial"/>
        </w:rPr>
      </w:pPr>
      <w:r w:rsidRPr="00CF02EF">
        <w:rPr>
          <w:rFonts w:ascii="Arial" w:hAnsi="Arial" w:cs="Arial"/>
          <w:b/>
          <w:bCs/>
        </w:rPr>
        <w:t>Consult</w:t>
      </w:r>
      <w:r w:rsidR="00CD38D3" w:rsidRPr="00CF02EF">
        <w:rPr>
          <w:rFonts w:ascii="Arial" w:hAnsi="Arial" w:cs="Arial"/>
          <w:b/>
          <w:bCs/>
        </w:rPr>
        <w:t>ing</w:t>
      </w:r>
      <w:r w:rsidRPr="00CF02EF">
        <w:rPr>
          <w:rFonts w:ascii="Arial" w:hAnsi="Arial" w:cs="Arial"/>
          <w:b/>
          <w:bCs/>
        </w:rPr>
        <w:t xml:space="preserve"> with the </w:t>
      </w:r>
      <w:r w:rsidR="00CD38D3" w:rsidRPr="00CF02EF">
        <w:rPr>
          <w:rFonts w:ascii="Arial" w:hAnsi="Arial" w:cs="Arial"/>
          <w:b/>
          <w:bCs/>
        </w:rPr>
        <w:t>c</w:t>
      </w:r>
      <w:r w:rsidRPr="00CF02EF">
        <w:rPr>
          <w:rFonts w:ascii="Arial" w:hAnsi="Arial" w:cs="Arial"/>
          <w:b/>
          <w:bCs/>
        </w:rPr>
        <w:t xml:space="preserve">oncerned </w:t>
      </w:r>
      <w:r w:rsidR="00CD38D3" w:rsidRPr="00CF02EF">
        <w:rPr>
          <w:rFonts w:ascii="Arial" w:hAnsi="Arial" w:cs="Arial"/>
          <w:b/>
          <w:bCs/>
        </w:rPr>
        <w:t>or authorized p</w:t>
      </w:r>
      <w:r w:rsidRPr="00CF02EF">
        <w:rPr>
          <w:rFonts w:ascii="Arial" w:hAnsi="Arial" w:cs="Arial"/>
          <w:b/>
          <w:bCs/>
        </w:rPr>
        <w:t>erson:</w:t>
      </w:r>
      <w:r w:rsidRPr="006D4FD6">
        <w:rPr>
          <w:rFonts w:ascii="Arial" w:hAnsi="Arial" w:cs="Arial"/>
        </w:rPr>
        <w:t xml:space="preserve"> Ensure clear communication with the client, engineers, or supervisors to confirm expectations and requirements.</w:t>
      </w:r>
    </w:p>
    <w:p w14:paraId="013672B0" w14:textId="78AAE7B4" w:rsidR="00CD4179" w:rsidRPr="006D4FD6" w:rsidRDefault="00CD4179" w:rsidP="00133EF3">
      <w:pPr>
        <w:pStyle w:val="ListParagraph"/>
        <w:numPr>
          <w:ilvl w:val="0"/>
          <w:numId w:val="3"/>
        </w:numPr>
        <w:spacing w:after="120"/>
        <w:ind w:left="357" w:hanging="357"/>
        <w:contextualSpacing w:val="0"/>
        <w:rPr>
          <w:rFonts w:ascii="Arial" w:hAnsi="Arial" w:cs="Arial"/>
        </w:rPr>
      </w:pPr>
      <w:r w:rsidRPr="00CF02EF">
        <w:rPr>
          <w:rFonts w:ascii="Arial" w:hAnsi="Arial" w:cs="Arial"/>
          <w:b/>
          <w:bCs/>
        </w:rPr>
        <w:t>Verify</w:t>
      </w:r>
      <w:r w:rsidR="00CD38D3" w:rsidRPr="00CF02EF">
        <w:rPr>
          <w:rFonts w:ascii="Arial" w:hAnsi="Arial" w:cs="Arial"/>
          <w:b/>
          <w:bCs/>
        </w:rPr>
        <w:t>ing</w:t>
      </w:r>
      <w:r w:rsidRPr="00CF02EF">
        <w:rPr>
          <w:rFonts w:ascii="Arial" w:hAnsi="Arial" w:cs="Arial"/>
          <w:b/>
          <w:bCs/>
        </w:rPr>
        <w:t xml:space="preserve"> the Bill of Materials (BoM):</w:t>
      </w:r>
      <w:r w:rsidRPr="00CF02EF">
        <w:rPr>
          <w:rFonts w:ascii="Arial" w:hAnsi="Arial" w:cs="Arial"/>
        </w:rPr>
        <w:t xml:space="preserve"> </w:t>
      </w:r>
      <w:r w:rsidRPr="006D4FD6">
        <w:rPr>
          <w:rFonts w:ascii="Arial" w:hAnsi="Arial" w:cs="Arial"/>
        </w:rPr>
        <w:t>Cross-check the materials as per listed in the bill of quantity and ensure that the materials and equipment are as per the mentioned.</w:t>
      </w:r>
    </w:p>
    <w:p w14:paraId="7729BD43" w14:textId="4EDB47E5" w:rsidR="00795A70" w:rsidRPr="006D4FD6" w:rsidRDefault="00795A70" w:rsidP="00133EF3">
      <w:pPr>
        <w:pStyle w:val="ListParagraph"/>
        <w:numPr>
          <w:ilvl w:val="0"/>
          <w:numId w:val="3"/>
        </w:numPr>
        <w:spacing w:after="120"/>
        <w:ind w:left="357" w:hanging="357"/>
        <w:contextualSpacing w:val="0"/>
        <w:rPr>
          <w:rFonts w:ascii="Arial" w:hAnsi="Arial" w:cs="Arial"/>
        </w:rPr>
      </w:pPr>
      <w:r w:rsidRPr="007D6455">
        <w:rPr>
          <w:rFonts w:ascii="Arial" w:hAnsi="Arial" w:cs="Arial"/>
          <w:b/>
          <w:bCs/>
        </w:rPr>
        <w:t>List</w:t>
      </w:r>
      <w:r w:rsidR="00CD38D3" w:rsidRPr="007D6455">
        <w:rPr>
          <w:rFonts w:ascii="Arial" w:hAnsi="Arial" w:cs="Arial"/>
          <w:b/>
          <w:bCs/>
        </w:rPr>
        <w:t>ing</w:t>
      </w:r>
      <w:r w:rsidRPr="007D6455">
        <w:rPr>
          <w:rFonts w:ascii="Arial" w:hAnsi="Arial" w:cs="Arial"/>
          <w:b/>
          <w:bCs/>
        </w:rPr>
        <w:t xml:space="preserve"> the </w:t>
      </w:r>
      <w:r w:rsidR="00CD38D3" w:rsidRPr="007D6455">
        <w:rPr>
          <w:rFonts w:ascii="Arial" w:hAnsi="Arial" w:cs="Arial"/>
          <w:b/>
          <w:bCs/>
        </w:rPr>
        <w:t>i</w:t>
      </w:r>
      <w:r w:rsidRPr="007D6455">
        <w:rPr>
          <w:rFonts w:ascii="Arial" w:hAnsi="Arial" w:cs="Arial"/>
          <w:b/>
          <w:bCs/>
        </w:rPr>
        <w:t xml:space="preserve">nstallation </w:t>
      </w:r>
      <w:r w:rsidR="00CD38D3" w:rsidRPr="007D6455">
        <w:rPr>
          <w:rFonts w:ascii="Arial" w:hAnsi="Arial" w:cs="Arial"/>
          <w:b/>
          <w:bCs/>
        </w:rPr>
        <w:t>t</w:t>
      </w:r>
      <w:r w:rsidRPr="007D6455">
        <w:rPr>
          <w:rFonts w:ascii="Arial" w:hAnsi="Arial" w:cs="Arial"/>
          <w:b/>
          <w:bCs/>
        </w:rPr>
        <w:t>ools:</w:t>
      </w:r>
      <w:r w:rsidRPr="006D4FD6">
        <w:rPr>
          <w:rFonts w:ascii="Arial" w:hAnsi="Arial" w:cs="Arial"/>
        </w:rPr>
        <w:t xml:space="preserve"> Prepare a complete list of all necessary tools and equipment for the installation, such as wrenches, drills, levelers, and protective gear.</w:t>
      </w:r>
    </w:p>
    <w:p w14:paraId="1183DE30" w14:textId="025EA5C0" w:rsidR="00940239" w:rsidRPr="00583784" w:rsidRDefault="00A60DB6" w:rsidP="002E0273">
      <w:pPr>
        <w:spacing w:before="240" w:after="120"/>
        <w:rPr>
          <w:rFonts w:ascii="Arial" w:hAnsi="Arial" w:cs="Arial"/>
          <w:b/>
          <w:bCs/>
          <w:color w:val="C00000"/>
          <w:sz w:val="32"/>
          <w:szCs w:val="32"/>
        </w:rPr>
      </w:pPr>
      <w:r w:rsidRPr="00583784">
        <w:rPr>
          <w:rFonts w:ascii="Arial" w:hAnsi="Arial" w:cs="Arial"/>
          <w:b/>
          <w:bCs/>
          <w:color w:val="C00000"/>
          <w:sz w:val="32"/>
          <w:szCs w:val="32"/>
        </w:rPr>
        <w:t xml:space="preserve">Read </w:t>
      </w:r>
      <w:r w:rsidR="002E0273" w:rsidRPr="00583784">
        <w:rPr>
          <w:rFonts w:ascii="Arial" w:hAnsi="Arial" w:cs="Arial"/>
          <w:b/>
          <w:bCs/>
          <w:color w:val="C00000"/>
          <w:sz w:val="32"/>
          <w:szCs w:val="32"/>
        </w:rPr>
        <w:t>s</w:t>
      </w:r>
      <w:r w:rsidRPr="00583784">
        <w:rPr>
          <w:rFonts w:ascii="Arial" w:hAnsi="Arial" w:cs="Arial"/>
          <w:b/>
          <w:bCs/>
          <w:color w:val="C00000"/>
          <w:sz w:val="32"/>
          <w:szCs w:val="32"/>
        </w:rPr>
        <w:t>pecification</w:t>
      </w:r>
      <w:r w:rsidR="00CD38D3" w:rsidRPr="00583784">
        <w:rPr>
          <w:rFonts w:ascii="Arial" w:hAnsi="Arial" w:cs="Arial"/>
          <w:b/>
          <w:bCs/>
          <w:color w:val="C00000"/>
          <w:sz w:val="32"/>
          <w:szCs w:val="32"/>
        </w:rPr>
        <w:t>s</w:t>
      </w:r>
      <w:r w:rsidRPr="00583784">
        <w:rPr>
          <w:rFonts w:ascii="Arial" w:hAnsi="Arial" w:cs="Arial"/>
          <w:b/>
          <w:bCs/>
          <w:color w:val="C00000"/>
          <w:sz w:val="32"/>
          <w:szCs w:val="32"/>
        </w:rPr>
        <w:t xml:space="preserve"> and </w:t>
      </w:r>
      <w:r w:rsidR="00CD38D3" w:rsidRPr="00583784">
        <w:rPr>
          <w:rFonts w:ascii="Arial" w:hAnsi="Arial" w:cs="Arial"/>
          <w:b/>
          <w:bCs/>
          <w:color w:val="C00000"/>
          <w:sz w:val="32"/>
          <w:szCs w:val="32"/>
        </w:rPr>
        <w:t>m</w:t>
      </w:r>
      <w:r w:rsidRPr="00583784">
        <w:rPr>
          <w:rFonts w:ascii="Arial" w:hAnsi="Arial" w:cs="Arial"/>
          <w:b/>
          <w:bCs/>
          <w:color w:val="C00000"/>
          <w:sz w:val="32"/>
          <w:szCs w:val="32"/>
        </w:rPr>
        <w:t xml:space="preserve">anual for the </w:t>
      </w:r>
      <w:r w:rsidR="00CD38D3" w:rsidRPr="00583784">
        <w:rPr>
          <w:rFonts w:ascii="Arial" w:hAnsi="Arial" w:cs="Arial"/>
          <w:b/>
          <w:bCs/>
          <w:color w:val="C00000"/>
          <w:sz w:val="32"/>
          <w:szCs w:val="32"/>
        </w:rPr>
        <w:t>i</w:t>
      </w:r>
      <w:r w:rsidRPr="00583784">
        <w:rPr>
          <w:rFonts w:ascii="Arial" w:hAnsi="Arial" w:cs="Arial"/>
          <w:b/>
          <w:bCs/>
          <w:color w:val="C00000"/>
          <w:sz w:val="32"/>
          <w:szCs w:val="32"/>
        </w:rPr>
        <w:t>nverter</w:t>
      </w:r>
      <w:r w:rsidR="00795A70" w:rsidRPr="00583784">
        <w:rPr>
          <w:rFonts w:ascii="Arial" w:hAnsi="Arial" w:cs="Arial"/>
          <w:b/>
          <w:bCs/>
          <w:color w:val="C00000"/>
          <w:sz w:val="32"/>
          <w:szCs w:val="32"/>
        </w:rPr>
        <w:t xml:space="preserve"> (one sample for specification and manual)</w:t>
      </w:r>
    </w:p>
    <w:p w14:paraId="6F149975" w14:textId="5D05A9E2" w:rsidR="00A60DB6" w:rsidRPr="00583784" w:rsidRDefault="00A60DB6" w:rsidP="00685225">
      <w:pPr>
        <w:spacing w:after="120" w:line="276" w:lineRule="auto"/>
        <w:rPr>
          <w:rFonts w:ascii="Arial" w:eastAsia="Calibri" w:hAnsi="Arial" w:cs="Arial"/>
          <w:kern w:val="0"/>
          <w:szCs w:val="28"/>
          <w:lang w:val="en-GB"/>
          <w14:ligatures w14:val="none"/>
        </w:rPr>
      </w:pPr>
      <w:r w:rsidRPr="00583784">
        <w:rPr>
          <w:rFonts w:ascii="Arial" w:eastAsia="Calibri" w:hAnsi="Arial" w:cs="Arial"/>
          <w:kern w:val="0"/>
          <w:szCs w:val="28"/>
          <w:lang w:val="en-GB"/>
          <w14:ligatures w14:val="none"/>
        </w:rPr>
        <w:t xml:space="preserve">Understanding the specifications of an inverter is crucial for its proper installation and operation in a solar PV system. The specifications give detailed information about the inverter's capacity, power input/output, efficiency, and environmental conditions. Understanding the inverter’s specification ensures that </w:t>
      </w:r>
      <w:r w:rsidR="00F54842" w:rsidRPr="00583784">
        <w:rPr>
          <w:rFonts w:ascii="Arial" w:eastAsia="Calibri" w:hAnsi="Arial" w:cs="Arial"/>
          <w:kern w:val="0"/>
          <w:szCs w:val="28"/>
          <w:lang w:val="en-GB"/>
          <w14:ligatures w14:val="none"/>
        </w:rPr>
        <w:t xml:space="preserve">the design engineer had </w:t>
      </w:r>
      <w:r w:rsidRPr="00583784">
        <w:rPr>
          <w:rFonts w:ascii="Arial" w:eastAsia="Calibri" w:hAnsi="Arial" w:cs="Arial"/>
          <w:kern w:val="0"/>
          <w:szCs w:val="28"/>
          <w:lang w:val="en-GB"/>
          <w14:ligatures w14:val="none"/>
        </w:rPr>
        <w:t>select</w:t>
      </w:r>
      <w:r w:rsidR="00F54842" w:rsidRPr="00583784">
        <w:rPr>
          <w:rFonts w:ascii="Arial" w:eastAsia="Calibri" w:hAnsi="Arial" w:cs="Arial"/>
          <w:kern w:val="0"/>
          <w:szCs w:val="28"/>
          <w:lang w:val="en-GB"/>
          <w14:ligatures w14:val="none"/>
        </w:rPr>
        <w:t>ed</w:t>
      </w:r>
      <w:r w:rsidRPr="00583784">
        <w:rPr>
          <w:rFonts w:ascii="Arial" w:eastAsia="Calibri" w:hAnsi="Arial" w:cs="Arial"/>
          <w:kern w:val="0"/>
          <w:szCs w:val="28"/>
          <w:lang w:val="en-GB"/>
          <w14:ligatures w14:val="none"/>
        </w:rPr>
        <w:t xml:space="preserve"> the right inverter for the solar PV system, maximizing system efficiency and longevity. </w:t>
      </w:r>
    </w:p>
    <w:p w14:paraId="3C7ACEEB" w14:textId="1159BC6A" w:rsidR="00A60DB6" w:rsidRPr="00583784" w:rsidRDefault="00A60DB6" w:rsidP="00685225">
      <w:pPr>
        <w:spacing w:after="120" w:line="276" w:lineRule="auto"/>
        <w:rPr>
          <w:rFonts w:ascii="Arial" w:eastAsia="Calibri" w:hAnsi="Arial" w:cs="Arial"/>
          <w:kern w:val="0"/>
          <w:szCs w:val="28"/>
          <w:lang w:val="en-GB"/>
          <w14:ligatures w14:val="none"/>
        </w:rPr>
      </w:pPr>
      <w:r w:rsidRPr="00583784">
        <w:rPr>
          <w:rFonts w:ascii="Arial" w:eastAsia="Calibri" w:hAnsi="Arial" w:cs="Arial"/>
          <w:kern w:val="0"/>
          <w:szCs w:val="28"/>
          <w:lang w:val="en-GB"/>
          <w14:ligatures w14:val="none"/>
        </w:rPr>
        <w:t>The inverter manual provides all the necessary information to safely and correctly install and operate the inverter. The following parameters are considered.</w:t>
      </w:r>
    </w:p>
    <w:p w14:paraId="31795810" w14:textId="466A1827" w:rsidR="00A60DB6" w:rsidRPr="00D10F87" w:rsidRDefault="00A60DB6">
      <w:pPr>
        <w:pStyle w:val="ListParagraph"/>
        <w:numPr>
          <w:ilvl w:val="0"/>
          <w:numId w:val="4"/>
        </w:numPr>
        <w:spacing w:after="60"/>
        <w:ind w:left="357" w:hanging="357"/>
        <w:contextualSpacing w:val="0"/>
        <w:rPr>
          <w:rFonts w:ascii="Arial" w:hAnsi="Arial" w:cs="Arial"/>
        </w:rPr>
      </w:pPr>
      <w:r w:rsidRPr="00B7486E">
        <w:rPr>
          <w:rFonts w:ascii="Arial" w:hAnsi="Arial" w:cs="Arial"/>
          <w:b/>
          <w:bCs/>
        </w:rPr>
        <w:t xml:space="preserve">Safety </w:t>
      </w:r>
      <w:r w:rsidR="007878B9">
        <w:rPr>
          <w:rFonts w:ascii="Arial" w:hAnsi="Arial" w:cs="Arial"/>
          <w:b/>
          <w:bCs/>
        </w:rPr>
        <w:t>p</w:t>
      </w:r>
      <w:r w:rsidRPr="00B7486E">
        <w:rPr>
          <w:rFonts w:ascii="Arial" w:hAnsi="Arial" w:cs="Arial"/>
          <w:b/>
          <w:bCs/>
        </w:rPr>
        <w:t>arameters:</w:t>
      </w:r>
      <w:r w:rsidRPr="00D10F87">
        <w:rPr>
          <w:rFonts w:ascii="Arial" w:hAnsi="Arial" w:cs="Arial"/>
        </w:rPr>
        <w:t xml:space="preserve"> it helps prevent accidents, system failure, and ensures compliance with safety standards.</w:t>
      </w:r>
    </w:p>
    <w:p w14:paraId="17178C3A" w14:textId="5D1CF291" w:rsidR="00A60DB6" w:rsidRPr="00FD2838" w:rsidRDefault="00A60DB6" w:rsidP="00133EF3">
      <w:pPr>
        <w:pStyle w:val="ListParagraph"/>
        <w:numPr>
          <w:ilvl w:val="0"/>
          <w:numId w:val="3"/>
        </w:numPr>
        <w:spacing w:before="120" w:after="60"/>
        <w:ind w:left="357" w:hanging="357"/>
        <w:contextualSpacing w:val="0"/>
        <w:rPr>
          <w:rFonts w:ascii="Arial" w:hAnsi="Arial" w:cs="Arial"/>
        </w:rPr>
      </w:pPr>
      <w:r w:rsidRPr="00FD2838">
        <w:rPr>
          <w:rFonts w:ascii="Arial" w:hAnsi="Arial" w:cs="Arial"/>
        </w:rPr>
        <w:t xml:space="preserve">Grounding/Earthing </w:t>
      </w:r>
      <w:r w:rsidR="00CD38D3" w:rsidRPr="00FD2838">
        <w:rPr>
          <w:rFonts w:ascii="Arial" w:hAnsi="Arial" w:cs="Arial"/>
        </w:rPr>
        <w:t>i</w:t>
      </w:r>
      <w:r w:rsidRPr="00FD2838">
        <w:rPr>
          <w:rFonts w:ascii="Arial" w:hAnsi="Arial" w:cs="Arial"/>
        </w:rPr>
        <w:t>nstructions</w:t>
      </w:r>
    </w:p>
    <w:p w14:paraId="79F023BC" w14:textId="3A928C3A" w:rsidR="00A60DB6" w:rsidRPr="00FD2838" w:rsidRDefault="00A60DB6" w:rsidP="00133EF3">
      <w:pPr>
        <w:pStyle w:val="ListParagraph"/>
        <w:numPr>
          <w:ilvl w:val="0"/>
          <w:numId w:val="3"/>
        </w:numPr>
        <w:spacing w:before="120" w:after="60"/>
        <w:ind w:left="357" w:hanging="357"/>
        <w:contextualSpacing w:val="0"/>
        <w:rPr>
          <w:rFonts w:ascii="Arial" w:hAnsi="Arial" w:cs="Arial"/>
        </w:rPr>
      </w:pPr>
      <w:r w:rsidRPr="00FD2838">
        <w:rPr>
          <w:rFonts w:ascii="Arial" w:hAnsi="Arial" w:cs="Arial"/>
        </w:rPr>
        <w:t xml:space="preserve">Overvoltage </w:t>
      </w:r>
      <w:r w:rsidR="00CD38D3" w:rsidRPr="00FD2838">
        <w:rPr>
          <w:rFonts w:ascii="Arial" w:hAnsi="Arial" w:cs="Arial"/>
        </w:rPr>
        <w:t>p</w:t>
      </w:r>
      <w:r w:rsidRPr="00FD2838">
        <w:rPr>
          <w:rFonts w:ascii="Arial" w:hAnsi="Arial" w:cs="Arial"/>
        </w:rPr>
        <w:t xml:space="preserve">rotection </w:t>
      </w:r>
    </w:p>
    <w:p w14:paraId="38EB0CA8" w14:textId="231A67F6" w:rsidR="00F54842" w:rsidRPr="00FD2838" w:rsidRDefault="00F54842" w:rsidP="00133EF3">
      <w:pPr>
        <w:pStyle w:val="ListParagraph"/>
        <w:numPr>
          <w:ilvl w:val="0"/>
          <w:numId w:val="3"/>
        </w:numPr>
        <w:spacing w:before="120" w:after="60"/>
        <w:ind w:left="357" w:hanging="357"/>
        <w:contextualSpacing w:val="0"/>
        <w:rPr>
          <w:rFonts w:ascii="Arial" w:hAnsi="Arial" w:cs="Arial"/>
        </w:rPr>
      </w:pPr>
      <w:r w:rsidRPr="00FD2838">
        <w:rPr>
          <w:rFonts w:ascii="Arial" w:hAnsi="Arial" w:cs="Arial"/>
        </w:rPr>
        <w:t xml:space="preserve">Anti-Islanding </w:t>
      </w:r>
      <w:r w:rsidR="00CD38D3" w:rsidRPr="00FD2838">
        <w:rPr>
          <w:rFonts w:ascii="Arial" w:hAnsi="Arial" w:cs="Arial"/>
        </w:rPr>
        <w:t>p</w:t>
      </w:r>
      <w:r w:rsidRPr="00FD2838">
        <w:rPr>
          <w:rFonts w:ascii="Arial" w:hAnsi="Arial" w:cs="Arial"/>
        </w:rPr>
        <w:t>rotection</w:t>
      </w:r>
    </w:p>
    <w:p w14:paraId="16815D8E" w14:textId="47130881" w:rsidR="00A60DB6" w:rsidRPr="00FD2838" w:rsidRDefault="00A60DB6" w:rsidP="00133EF3">
      <w:pPr>
        <w:pStyle w:val="ListParagraph"/>
        <w:numPr>
          <w:ilvl w:val="0"/>
          <w:numId w:val="3"/>
        </w:numPr>
        <w:snapToGrid w:val="0"/>
        <w:spacing w:before="120" w:after="60"/>
        <w:ind w:left="357" w:hanging="357"/>
        <w:contextualSpacing w:val="0"/>
        <w:rPr>
          <w:rFonts w:ascii="Arial" w:hAnsi="Arial" w:cs="Arial"/>
        </w:rPr>
      </w:pPr>
      <w:r w:rsidRPr="00FD2838">
        <w:rPr>
          <w:rFonts w:ascii="Arial" w:hAnsi="Arial" w:cs="Arial"/>
        </w:rPr>
        <w:t xml:space="preserve">Shutdown </w:t>
      </w:r>
      <w:r w:rsidR="00CD38D3" w:rsidRPr="00FD2838">
        <w:rPr>
          <w:rFonts w:ascii="Arial" w:hAnsi="Arial" w:cs="Arial"/>
        </w:rPr>
        <w:t>p</w:t>
      </w:r>
      <w:r w:rsidRPr="00FD2838">
        <w:rPr>
          <w:rFonts w:ascii="Arial" w:hAnsi="Arial" w:cs="Arial"/>
        </w:rPr>
        <w:t>rocedure</w:t>
      </w:r>
      <w:r w:rsidR="00CD38D3" w:rsidRPr="00FD2838">
        <w:rPr>
          <w:rFonts w:ascii="Arial" w:hAnsi="Arial" w:cs="Arial"/>
        </w:rPr>
        <w:t>s</w:t>
      </w:r>
    </w:p>
    <w:p w14:paraId="05304FAE" w14:textId="403A2949" w:rsidR="00A60DB6" w:rsidRPr="006D4FD6" w:rsidRDefault="00A60DB6" w:rsidP="007D6455">
      <w:pPr>
        <w:pStyle w:val="ListParagraph"/>
        <w:numPr>
          <w:ilvl w:val="0"/>
          <w:numId w:val="4"/>
        </w:numPr>
        <w:spacing w:before="160" w:after="60"/>
        <w:ind w:left="357" w:hanging="357"/>
        <w:contextualSpacing w:val="0"/>
        <w:rPr>
          <w:rFonts w:ascii="Arial" w:hAnsi="Arial" w:cs="Arial"/>
        </w:rPr>
      </w:pPr>
      <w:r w:rsidRPr="00B7486E">
        <w:rPr>
          <w:rFonts w:ascii="Arial" w:hAnsi="Arial" w:cs="Arial"/>
          <w:b/>
          <w:bCs/>
        </w:rPr>
        <w:t xml:space="preserve">Mounting </w:t>
      </w:r>
      <w:r w:rsidR="00CD38D3" w:rsidRPr="00B7486E">
        <w:rPr>
          <w:rFonts w:ascii="Arial" w:hAnsi="Arial" w:cs="Arial"/>
          <w:b/>
          <w:bCs/>
        </w:rPr>
        <w:t>p</w:t>
      </w:r>
      <w:r w:rsidRPr="00B7486E">
        <w:rPr>
          <w:rFonts w:ascii="Arial" w:hAnsi="Arial" w:cs="Arial"/>
          <w:b/>
          <w:bCs/>
        </w:rPr>
        <w:t>arameters:</w:t>
      </w:r>
      <w:r w:rsidRPr="006D4FD6">
        <w:rPr>
          <w:rFonts w:ascii="Arial" w:hAnsi="Arial" w:cs="Arial"/>
        </w:rPr>
        <w:t xml:space="preserve"> Proper mounting ensures the inverter’s longevity and safe operation.</w:t>
      </w:r>
    </w:p>
    <w:p w14:paraId="0D46B144" w14:textId="3D532AF4" w:rsidR="00A60DB6" w:rsidRPr="006D4FD6" w:rsidRDefault="00F54842"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Mounting type – wall mount with minimum gaps</w:t>
      </w:r>
    </w:p>
    <w:p w14:paraId="58AEC7D8" w14:textId="3AA3BA0B" w:rsidR="00A60DB6" w:rsidRPr="006D4FD6" w:rsidRDefault="00F54842"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IP65 (protection under UV, wind and moisture)</w:t>
      </w:r>
    </w:p>
    <w:p w14:paraId="49A9E1FC" w14:textId="124EA8FE" w:rsidR="00A60DB6" w:rsidRPr="006D4FD6" w:rsidRDefault="00A60DB6" w:rsidP="007D6455">
      <w:pPr>
        <w:pStyle w:val="ListParagraph"/>
        <w:numPr>
          <w:ilvl w:val="0"/>
          <w:numId w:val="4"/>
        </w:numPr>
        <w:spacing w:before="160" w:after="60"/>
        <w:ind w:left="357" w:hanging="357"/>
        <w:contextualSpacing w:val="0"/>
        <w:rPr>
          <w:rFonts w:ascii="Arial" w:hAnsi="Arial" w:cs="Arial"/>
        </w:rPr>
      </w:pPr>
      <w:r w:rsidRPr="00B7486E">
        <w:rPr>
          <w:rFonts w:ascii="Arial" w:hAnsi="Arial" w:cs="Arial"/>
          <w:b/>
          <w:bCs/>
        </w:rPr>
        <w:t xml:space="preserve">Operating </w:t>
      </w:r>
      <w:r w:rsidR="00CD38D3" w:rsidRPr="00B7486E">
        <w:rPr>
          <w:rFonts w:ascii="Arial" w:hAnsi="Arial" w:cs="Arial"/>
          <w:b/>
          <w:bCs/>
        </w:rPr>
        <w:t>c</w:t>
      </w:r>
      <w:r w:rsidRPr="00B7486E">
        <w:rPr>
          <w:rFonts w:ascii="Arial" w:hAnsi="Arial" w:cs="Arial"/>
          <w:b/>
          <w:bCs/>
        </w:rPr>
        <w:t>onditions:</w:t>
      </w:r>
      <w:r w:rsidRPr="006D4FD6">
        <w:rPr>
          <w:rFonts w:ascii="Arial" w:hAnsi="Arial" w:cs="Arial"/>
        </w:rPr>
        <w:t xml:space="preserve"> Adhering to operating conditions prevents damage and maintains system efficiency.</w:t>
      </w:r>
    </w:p>
    <w:p w14:paraId="2453831A" w14:textId="3E866B26" w:rsidR="00A60DB6" w:rsidRPr="006D4FD6" w:rsidRDefault="00A60DB6"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 xml:space="preserve">Voltage </w:t>
      </w:r>
      <w:r w:rsidR="00BF522D">
        <w:rPr>
          <w:rFonts w:ascii="Arial" w:hAnsi="Arial" w:cs="Arial"/>
        </w:rPr>
        <w:t>and</w:t>
      </w:r>
      <w:r w:rsidRPr="006D4FD6">
        <w:rPr>
          <w:rFonts w:ascii="Arial" w:hAnsi="Arial" w:cs="Arial"/>
        </w:rPr>
        <w:t xml:space="preserve"> </w:t>
      </w:r>
      <w:r w:rsidR="00CD38D3" w:rsidRPr="006D4FD6">
        <w:rPr>
          <w:rFonts w:ascii="Arial" w:hAnsi="Arial" w:cs="Arial"/>
        </w:rPr>
        <w:t>c</w:t>
      </w:r>
      <w:r w:rsidRPr="006D4FD6">
        <w:rPr>
          <w:rFonts w:ascii="Arial" w:hAnsi="Arial" w:cs="Arial"/>
        </w:rPr>
        <w:t xml:space="preserve">urrent </w:t>
      </w:r>
      <w:r w:rsidR="00F54842" w:rsidRPr="006D4FD6">
        <w:rPr>
          <w:rFonts w:ascii="Arial" w:hAnsi="Arial" w:cs="Arial"/>
        </w:rPr>
        <w:t>range</w:t>
      </w:r>
    </w:p>
    <w:p w14:paraId="132C1F6D" w14:textId="5155FF67" w:rsidR="00A60DB6" w:rsidRPr="006D4FD6" w:rsidRDefault="00A60DB6"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 xml:space="preserve">Temperature </w:t>
      </w:r>
      <w:r w:rsidR="00CD38D3" w:rsidRPr="006D4FD6">
        <w:rPr>
          <w:rFonts w:ascii="Arial" w:hAnsi="Arial" w:cs="Arial"/>
        </w:rPr>
        <w:t>r</w:t>
      </w:r>
      <w:r w:rsidRPr="006D4FD6">
        <w:rPr>
          <w:rFonts w:ascii="Arial" w:hAnsi="Arial" w:cs="Arial"/>
        </w:rPr>
        <w:t>ange</w:t>
      </w:r>
    </w:p>
    <w:p w14:paraId="61E29413" w14:textId="6B33E729" w:rsidR="00A60DB6" w:rsidRPr="006D4FD6" w:rsidRDefault="00A60DB6"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 xml:space="preserve">Humidity </w:t>
      </w:r>
      <w:r w:rsidR="00CD38D3" w:rsidRPr="006D4FD6">
        <w:rPr>
          <w:rFonts w:ascii="Arial" w:hAnsi="Arial" w:cs="Arial"/>
        </w:rPr>
        <w:t>l</w:t>
      </w:r>
      <w:r w:rsidRPr="006D4FD6">
        <w:rPr>
          <w:rFonts w:ascii="Arial" w:hAnsi="Arial" w:cs="Arial"/>
        </w:rPr>
        <w:t>evels</w:t>
      </w:r>
    </w:p>
    <w:p w14:paraId="640DA83B" w14:textId="4137FA71" w:rsidR="00A60DB6" w:rsidRPr="006D4FD6" w:rsidRDefault="00A60DB6" w:rsidP="007D6455">
      <w:pPr>
        <w:pStyle w:val="ListParagraph"/>
        <w:numPr>
          <w:ilvl w:val="0"/>
          <w:numId w:val="4"/>
        </w:numPr>
        <w:spacing w:before="160" w:after="60"/>
        <w:ind w:left="357" w:hanging="357"/>
        <w:contextualSpacing w:val="0"/>
        <w:rPr>
          <w:rFonts w:ascii="Arial" w:hAnsi="Arial" w:cs="Arial"/>
        </w:rPr>
      </w:pPr>
      <w:r w:rsidRPr="00B7486E">
        <w:rPr>
          <w:rFonts w:ascii="Arial" w:hAnsi="Arial" w:cs="Arial"/>
          <w:b/>
          <w:bCs/>
        </w:rPr>
        <w:t xml:space="preserve">Installation </w:t>
      </w:r>
      <w:r w:rsidR="00CD38D3" w:rsidRPr="00B7486E">
        <w:rPr>
          <w:rFonts w:ascii="Arial" w:hAnsi="Arial" w:cs="Arial"/>
          <w:b/>
          <w:bCs/>
        </w:rPr>
        <w:t>p</w:t>
      </w:r>
      <w:r w:rsidRPr="00B7486E">
        <w:rPr>
          <w:rFonts w:ascii="Arial" w:hAnsi="Arial" w:cs="Arial"/>
          <w:b/>
          <w:bCs/>
        </w:rPr>
        <w:t>rocess</w:t>
      </w:r>
      <w:r w:rsidRPr="006D4FD6">
        <w:rPr>
          <w:rFonts w:ascii="Arial" w:hAnsi="Arial" w:cs="Arial"/>
        </w:rPr>
        <w:t>: Proper installation minimizes the risk of malfunction and ensures optimal performance.</w:t>
      </w:r>
    </w:p>
    <w:p w14:paraId="7AFBC2C9" w14:textId="1B8FA622" w:rsidR="00A60DB6" w:rsidRPr="006D4FD6" w:rsidRDefault="00A60DB6"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 xml:space="preserve">Step-by-step </w:t>
      </w:r>
      <w:r w:rsidR="00CD38D3" w:rsidRPr="006D4FD6">
        <w:rPr>
          <w:rFonts w:ascii="Arial" w:hAnsi="Arial" w:cs="Arial"/>
        </w:rPr>
        <w:t>g</w:t>
      </w:r>
      <w:r w:rsidRPr="006D4FD6">
        <w:rPr>
          <w:rFonts w:ascii="Arial" w:hAnsi="Arial" w:cs="Arial"/>
        </w:rPr>
        <w:t>uide</w:t>
      </w:r>
    </w:p>
    <w:p w14:paraId="276C93AE" w14:textId="204D897E" w:rsidR="00A60DB6" w:rsidRPr="006D4FD6" w:rsidRDefault="00A60DB6" w:rsidP="007D6455">
      <w:pPr>
        <w:pStyle w:val="ListParagraph"/>
        <w:numPr>
          <w:ilvl w:val="0"/>
          <w:numId w:val="3"/>
        </w:numPr>
        <w:spacing w:before="160" w:after="60"/>
        <w:ind w:left="357" w:hanging="357"/>
        <w:contextualSpacing w:val="0"/>
        <w:rPr>
          <w:rFonts w:ascii="Arial" w:hAnsi="Arial" w:cs="Arial"/>
        </w:rPr>
      </w:pPr>
      <w:r w:rsidRPr="006D4FD6">
        <w:rPr>
          <w:rFonts w:ascii="Arial" w:hAnsi="Arial" w:cs="Arial"/>
        </w:rPr>
        <w:t xml:space="preserve">Positioning and </w:t>
      </w:r>
      <w:r w:rsidR="00CD38D3" w:rsidRPr="006D4FD6">
        <w:rPr>
          <w:rFonts w:ascii="Arial" w:hAnsi="Arial" w:cs="Arial"/>
        </w:rPr>
        <w:t>s</w:t>
      </w:r>
      <w:r w:rsidRPr="006D4FD6">
        <w:rPr>
          <w:rFonts w:ascii="Arial" w:hAnsi="Arial" w:cs="Arial"/>
        </w:rPr>
        <w:t xml:space="preserve">ecuring the </w:t>
      </w:r>
      <w:r w:rsidR="00CD38D3" w:rsidRPr="006D4FD6">
        <w:rPr>
          <w:rFonts w:ascii="Arial" w:hAnsi="Arial" w:cs="Arial"/>
        </w:rPr>
        <w:t>i</w:t>
      </w:r>
      <w:r w:rsidRPr="006D4FD6">
        <w:rPr>
          <w:rFonts w:ascii="Arial" w:hAnsi="Arial" w:cs="Arial"/>
        </w:rPr>
        <w:t>nverter</w:t>
      </w:r>
    </w:p>
    <w:p w14:paraId="728140A6" w14:textId="59A0608B" w:rsidR="0024414C" w:rsidRPr="006D4FD6" w:rsidRDefault="00A60DB6" w:rsidP="007D6455">
      <w:pPr>
        <w:pStyle w:val="ListParagraph"/>
        <w:numPr>
          <w:ilvl w:val="0"/>
          <w:numId w:val="4"/>
        </w:numPr>
        <w:spacing w:before="160" w:after="60"/>
        <w:rPr>
          <w:rFonts w:ascii="Arial" w:hAnsi="Arial" w:cs="Arial"/>
        </w:rPr>
      </w:pPr>
      <w:r w:rsidRPr="00B7486E">
        <w:rPr>
          <w:rFonts w:ascii="Arial" w:hAnsi="Arial" w:cs="Arial"/>
          <w:b/>
          <w:bCs/>
        </w:rPr>
        <w:t xml:space="preserve">Wire </w:t>
      </w:r>
      <w:r w:rsidR="00CD38D3" w:rsidRPr="00B7486E">
        <w:rPr>
          <w:rFonts w:ascii="Arial" w:hAnsi="Arial" w:cs="Arial"/>
          <w:b/>
          <w:bCs/>
        </w:rPr>
        <w:t>c</w:t>
      </w:r>
      <w:r w:rsidRPr="00B7486E">
        <w:rPr>
          <w:rFonts w:ascii="Arial" w:hAnsi="Arial" w:cs="Arial"/>
          <w:b/>
          <w:bCs/>
        </w:rPr>
        <w:t>onnection</w:t>
      </w:r>
      <w:r w:rsidR="0024414C" w:rsidRPr="00B7486E">
        <w:rPr>
          <w:rFonts w:ascii="Arial" w:hAnsi="Arial" w:cs="Arial"/>
          <w:b/>
          <w:bCs/>
        </w:rPr>
        <w:t>:</w:t>
      </w:r>
      <w:r w:rsidR="0024414C" w:rsidRPr="006D4FD6">
        <w:rPr>
          <w:rFonts w:ascii="Arial" w:hAnsi="Arial" w:cs="Arial"/>
        </w:rPr>
        <w:t xml:space="preserve"> Incorrect wire connections can lead to electrical hazards or system failure.</w:t>
      </w:r>
    </w:p>
    <w:p w14:paraId="6332FC99" w14:textId="5C3767F0" w:rsidR="00A60DB6" w:rsidRPr="006D4FD6" w:rsidRDefault="00A60DB6"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 xml:space="preserve">DC </w:t>
      </w:r>
      <w:r w:rsidR="00CD38D3" w:rsidRPr="006D4FD6">
        <w:rPr>
          <w:rFonts w:ascii="Arial" w:hAnsi="Arial" w:cs="Arial"/>
        </w:rPr>
        <w:t>i</w:t>
      </w:r>
      <w:r w:rsidRPr="006D4FD6">
        <w:rPr>
          <w:rFonts w:ascii="Arial" w:hAnsi="Arial" w:cs="Arial"/>
        </w:rPr>
        <w:t xml:space="preserve">nput </w:t>
      </w:r>
      <w:r w:rsidR="00CD38D3" w:rsidRPr="006D4FD6">
        <w:rPr>
          <w:rFonts w:ascii="Arial" w:hAnsi="Arial" w:cs="Arial"/>
        </w:rPr>
        <w:t>c</w:t>
      </w:r>
      <w:r w:rsidRPr="006D4FD6">
        <w:rPr>
          <w:rFonts w:ascii="Arial" w:hAnsi="Arial" w:cs="Arial"/>
        </w:rPr>
        <w:t>onnection</w:t>
      </w:r>
    </w:p>
    <w:p w14:paraId="2C3FA79E" w14:textId="655747D0" w:rsidR="0024414C" w:rsidRPr="006D4FD6" w:rsidRDefault="00A60DB6"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 xml:space="preserve">AC </w:t>
      </w:r>
      <w:r w:rsidR="00CD38D3" w:rsidRPr="006D4FD6">
        <w:rPr>
          <w:rFonts w:ascii="Arial" w:hAnsi="Arial" w:cs="Arial"/>
        </w:rPr>
        <w:t>o</w:t>
      </w:r>
      <w:r w:rsidRPr="006D4FD6">
        <w:rPr>
          <w:rFonts w:ascii="Arial" w:hAnsi="Arial" w:cs="Arial"/>
        </w:rPr>
        <w:t xml:space="preserve">utput </w:t>
      </w:r>
      <w:r w:rsidR="00CD38D3" w:rsidRPr="006D4FD6">
        <w:rPr>
          <w:rFonts w:ascii="Arial" w:hAnsi="Arial" w:cs="Arial"/>
        </w:rPr>
        <w:t>c</w:t>
      </w:r>
      <w:r w:rsidRPr="006D4FD6">
        <w:rPr>
          <w:rFonts w:ascii="Arial" w:hAnsi="Arial" w:cs="Arial"/>
        </w:rPr>
        <w:t>onnection</w:t>
      </w:r>
    </w:p>
    <w:p w14:paraId="1193B7A3" w14:textId="606AE049" w:rsidR="0024414C" w:rsidRPr="006D4FD6" w:rsidRDefault="00A60DB6" w:rsidP="007D6455">
      <w:pPr>
        <w:pStyle w:val="ListParagraph"/>
        <w:numPr>
          <w:ilvl w:val="0"/>
          <w:numId w:val="4"/>
        </w:numPr>
        <w:spacing w:before="160" w:after="60"/>
        <w:ind w:left="357" w:hanging="357"/>
        <w:contextualSpacing w:val="0"/>
        <w:rPr>
          <w:rFonts w:ascii="Arial" w:hAnsi="Arial" w:cs="Arial"/>
        </w:rPr>
      </w:pPr>
      <w:r w:rsidRPr="00B7486E">
        <w:rPr>
          <w:rFonts w:ascii="Arial" w:hAnsi="Arial" w:cs="Arial"/>
          <w:b/>
          <w:bCs/>
        </w:rPr>
        <w:t xml:space="preserve">Ventilation </w:t>
      </w:r>
      <w:r w:rsidR="00CD38D3" w:rsidRPr="00B7486E">
        <w:rPr>
          <w:rFonts w:ascii="Arial" w:hAnsi="Arial" w:cs="Arial"/>
          <w:b/>
          <w:bCs/>
        </w:rPr>
        <w:t>r</w:t>
      </w:r>
      <w:r w:rsidRPr="00B7486E">
        <w:rPr>
          <w:rFonts w:ascii="Arial" w:hAnsi="Arial" w:cs="Arial"/>
          <w:b/>
          <w:bCs/>
        </w:rPr>
        <w:t>equirement</w:t>
      </w:r>
      <w:r w:rsidR="0024414C" w:rsidRPr="006D4FD6">
        <w:rPr>
          <w:rFonts w:ascii="Arial" w:hAnsi="Arial" w:cs="Arial"/>
        </w:rPr>
        <w:t>: Adequate ventilation prevents overheating and extends the lifespan of the inverter.</w:t>
      </w:r>
    </w:p>
    <w:p w14:paraId="1F2E19EE" w14:textId="7F2B35AB" w:rsidR="00A60DB6" w:rsidRPr="006D4FD6" w:rsidRDefault="00A60DB6"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 xml:space="preserve">Clearance </w:t>
      </w:r>
      <w:r w:rsidR="00CD38D3" w:rsidRPr="006D4FD6">
        <w:rPr>
          <w:rFonts w:ascii="Arial" w:hAnsi="Arial" w:cs="Arial"/>
        </w:rPr>
        <w:t>s</w:t>
      </w:r>
      <w:r w:rsidRPr="006D4FD6">
        <w:rPr>
          <w:rFonts w:ascii="Arial" w:hAnsi="Arial" w:cs="Arial"/>
        </w:rPr>
        <w:t>pace</w:t>
      </w:r>
    </w:p>
    <w:p w14:paraId="35406B29" w14:textId="117C8231" w:rsidR="00F54842" w:rsidRPr="002A48BE" w:rsidRDefault="00A60DB6" w:rsidP="00133EF3">
      <w:pPr>
        <w:pStyle w:val="ListParagraph"/>
        <w:numPr>
          <w:ilvl w:val="0"/>
          <w:numId w:val="3"/>
        </w:numPr>
        <w:spacing w:before="120" w:after="60"/>
        <w:ind w:left="357" w:hanging="357"/>
        <w:contextualSpacing w:val="0"/>
        <w:rPr>
          <w:rFonts w:ascii="Arial" w:hAnsi="Arial" w:cs="Arial"/>
        </w:rPr>
      </w:pPr>
      <w:r w:rsidRPr="006D4FD6">
        <w:rPr>
          <w:rFonts w:ascii="Arial" w:hAnsi="Arial" w:cs="Arial"/>
        </w:rPr>
        <w:t xml:space="preserve">Cooling </w:t>
      </w:r>
      <w:r w:rsidR="00CD38D3" w:rsidRPr="006D4FD6">
        <w:rPr>
          <w:rFonts w:ascii="Arial" w:hAnsi="Arial" w:cs="Arial"/>
        </w:rPr>
        <w:t>m</w:t>
      </w:r>
      <w:r w:rsidRPr="006D4FD6">
        <w:rPr>
          <w:rFonts w:ascii="Arial" w:hAnsi="Arial" w:cs="Arial"/>
        </w:rPr>
        <w:t>echanism</w:t>
      </w:r>
    </w:p>
    <w:p w14:paraId="14F4C12D" w14:textId="7F483D39" w:rsidR="00A60DB6" w:rsidRPr="002A48BE" w:rsidRDefault="0038658B" w:rsidP="00685225">
      <w:pPr>
        <w:spacing w:before="120" w:after="120"/>
        <w:rPr>
          <w:rFonts w:ascii="Arial" w:hAnsi="Arial" w:cs="Arial"/>
          <w:b/>
          <w:bCs/>
          <w:color w:val="C00000"/>
          <w:sz w:val="32"/>
          <w:szCs w:val="32"/>
        </w:rPr>
      </w:pPr>
      <w:r w:rsidRPr="002A48BE">
        <w:rPr>
          <w:rFonts w:ascii="Arial" w:hAnsi="Arial" w:cs="Arial"/>
          <w:b/>
          <w:bCs/>
          <w:color w:val="C00000"/>
          <w:sz w:val="32"/>
          <w:szCs w:val="32"/>
        </w:rPr>
        <w:t xml:space="preserve">Cable </w:t>
      </w:r>
      <w:r w:rsidR="005775C5">
        <w:rPr>
          <w:rFonts w:ascii="Arial" w:hAnsi="Arial" w:cs="Arial"/>
          <w:b/>
          <w:bCs/>
          <w:color w:val="C00000"/>
          <w:sz w:val="32"/>
          <w:szCs w:val="32"/>
        </w:rPr>
        <w:t>r</w:t>
      </w:r>
      <w:r w:rsidRPr="002A48BE">
        <w:rPr>
          <w:rFonts w:ascii="Arial" w:hAnsi="Arial" w:cs="Arial"/>
          <w:b/>
          <w:bCs/>
          <w:color w:val="C00000"/>
          <w:sz w:val="32"/>
          <w:szCs w:val="32"/>
        </w:rPr>
        <w:t xml:space="preserve">oute </w:t>
      </w:r>
      <w:r w:rsidR="005775C5">
        <w:rPr>
          <w:rFonts w:ascii="Arial" w:hAnsi="Arial" w:cs="Arial"/>
          <w:b/>
          <w:bCs/>
          <w:color w:val="C00000"/>
          <w:sz w:val="32"/>
          <w:szCs w:val="32"/>
        </w:rPr>
        <w:t>l</w:t>
      </w:r>
      <w:r w:rsidRPr="002A48BE">
        <w:rPr>
          <w:rFonts w:ascii="Arial" w:hAnsi="Arial" w:cs="Arial"/>
          <w:b/>
          <w:bCs/>
          <w:color w:val="C00000"/>
          <w:sz w:val="32"/>
          <w:szCs w:val="32"/>
        </w:rPr>
        <w:t>ayout</w:t>
      </w:r>
    </w:p>
    <w:p w14:paraId="39C3F29F" w14:textId="061D6AFF" w:rsidR="000F049C" w:rsidRPr="002A48BE" w:rsidRDefault="000F049C" w:rsidP="00685225">
      <w:pPr>
        <w:spacing w:after="120" w:line="276" w:lineRule="auto"/>
        <w:rPr>
          <w:rFonts w:ascii="Arial" w:eastAsia="Calibri" w:hAnsi="Arial" w:cs="Arial"/>
          <w:kern w:val="0"/>
          <w:szCs w:val="28"/>
          <w:lang w:val="en-GB"/>
          <w14:ligatures w14:val="none"/>
        </w:rPr>
      </w:pPr>
      <w:r w:rsidRPr="002A48BE">
        <w:rPr>
          <w:rFonts w:ascii="Arial" w:eastAsia="Calibri" w:hAnsi="Arial" w:cs="Arial"/>
          <w:kern w:val="0"/>
          <w:szCs w:val="28"/>
          <w:lang w:val="en-GB"/>
          <w14:ligatures w14:val="none"/>
        </w:rPr>
        <w:t>The layout of the cable route is a critical aspect of any solar installation, as it ensures the safe and efficient transmission of electricity between the solar panels, inverters, and other system components. The following points need to consider:</w:t>
      </w:r>
    </w:p>
    <w:p w14:paraId="2D3F8FCF" w14:textId="7F2B30AB" w:rsidR="000F049C" w:rsidRPr="00851DCB" w:rsidRDefault="000F049C" w:rsidP="00133EF3">
      <w:pPr>
        <w:pStyle w:val="ListParagraph"/>
        <w:numPr>
          <w:ilvl w:val="0"/>
          <w:numId w:val="3"/>
        </w:numPr>
        <w:spacing w:before="120" w:after="60"/>
        <w:ind w:left="357" w:hanging="357"/>
        <w:contextualSpacing w:val="0"/>
        <w:rPr>
          <w:rFonts w:ascii="Arial" w:hAnsi="Arial" w:cs="Arial"/>
        </w:rPr>
      </w:pPr>
      <w:r w:rsidRPr="005D471C">
        <w:rPr>
          <w:rFonts w:ascii="Arial" w:hAnsi="Arial" w:cs="Arial"/>
          <w:b/>
          <w:bCs/>
        </w:rPr>
        <w:t xml:space="preserve">Plan the </w:t>
      </w:r>
      <w:r w:rsidR="00CD38D3" w:rsidRPr="005D471C">
        <w:rPr>
          <w:rFonts w:ascii="Arial" w:hAnsi="Arial" w:cs="Arial"/>
          <w:b/>
          <w:bCs/>
        </w:rPr>
        <w:t>r</w:t>
      </w:r>
      <w:r w:rsidRPr="005D471C">
        <w:rPr>
          <w:rFonts w:ascii="Arial" w:hAnsi="Arial" w:cs="Arial"/>
          <w:b/>
          <w:bCs/>
        </w:rPr>
        <w:t>oute:</w:t>
      </w:r>
      <w:r w:rsidRPr="00851DCB">
        <w:rPr>
          <w:rFonts w:ascii="Arial" w:hAnsi="Arial" w:cs="Arial"/>
        </w:rPr>
        <w:t xml:space="preserve"> Before installation, review the system design and site plan to determine the best route for the cables. Consider factors like distance, safety, and accessibility.</w:t>
      </w:r>
    </w:p>
    <w:p w14:paraId="7A7CCE10" w14:textId="36F71DE3" w:rsidR="000F049C" w:rsidRPr="00851DCB" w:rsidRDefault="000F049C" w:rsidP="00133EF3">
      <w:pPr>
        <w:pStyle w:val="ListParagraph"/>
        <w:numPr>
          <w:ilvl w:val="0"/>
          <w:numId w:val="3"/>
        </w:numPr>
        <w:spacing w:before="120" w:after="60"/>
        <w:ind w:left="357" w:hanging="357"/>
        <w:contextualSpacing w:val="0"/>
        <w:rPr>
          <w:rFonts w:ascii="Arial" w:hAnsi="Arial" w:cs="Arial"/>
        </w:rPr>
      </w:pPr>
      <w:r w:rsidRPr="005D471C">
        <w:rPr>
          <w:rFonts w:ascii="Arial" w:hAnsi="Arial" w:cs="Arial"/>
          <w:b/>
          <w:bCs/>
        </w:rPr>
        <w:t xml:space="preserve">Avoid </w:t>
      </w:r>
      <w:r w:rsidR="00CD38D3" w:rsidRPr="005D471C">
        <w:rPr>
          <w:rFonts w:ascii="Arial" w:hAnsi="Arial" w:cs="Arial"/>
          <w:b/>
          <w:bCs/>
        </w:rPr>
        <w:t>o</w:t>
      </w:r>
      <w:r w:rsidRPr="005D471C">
        <w:rPr>
          <w:rFonts w:ascii="Arial" w:hAnsi="Arial" w:cs="Arial"/>
          <w:b/>
          <w:bCs/>
        </w:rPr>
        <w:t>bstacles</w:t>
      </w:r>
      <w:r w:rsidRPr="00133EF3">
        <w:rPr>
          <w:rFonts w:ascii="Arial" w:hAnsi="Arial" w:cs="Arial"/>
        </w:rPr>
        <w:t>:</w:t>
      </w:r>
      <w:r w:rsidRPr="00D85B2D">
        <w:rPr>
          <w:rFonts w:ascii="Arial" w:hAnsi="Arial" w:cs="Arial"/>
        </w:rPr>
        <w:t xml:space="preserve"> </w:t>
      </w:r>
      <w:r w:rsidRPr="00851DCB">
        <w:rPr>
          <w:rFonts w:ascii="Arial" w:hAnsi="Arial" w:cs="Arial"/>
        </w:rPr>
        <w:t>Ensure the cable route avoids physical obstructions such as rocks, trees, or buildings. This will prevent damage to the cables and reduce installation complexity.</w:t>
      </w:r>
    </w:p>
    <w:p w14:paraId="473E2372" w14:textId="13324D40" w:rsidR="00852E2C" w:rsidRPr="00935C7B" w:rsidRDefault="000F049C" w:rsidP="00133EF3">
      <w:pPr>
        <w:pStyle w:val="ListParagraph"/>
        <w:numPr>
          <w:ilvl w:val="0"/>
          <w:numId w:val="3"/>
        </w:numPr>
        <w:spacing w:before="120" w:after="60"/>
        <w:ind w:left="357" w:hanging="357"/>
        <w:contextualSpacing w:val="0"/>
        <w:rPr>
          <w:rFonts w:ascii="Arial" w:hAnsi="Arial" w:cs="Arial"/>
        </w:rPr>
      </w:pPr>
      <w:r w:rsidRPr="005D471C">
        <w:rPr>
          <w:rFonts w:ascii="Arial" w:hAnsi="Arial" w:cs="Arial"/>
          <w:b/>
          <w:bCs/>
        </w:rPr>
        <w:t xml:space="preserve">Minimize </w:t>
      </w:r>
      <w:r w:rsidR="00CD38D3" w:rsidRPr="005D471C">
        <w:rPr>
          <w:rFonts w:ascii="Arial" w:hAnsi="Arial" w:cs="Arial"/>
          <w:b/>
          <w:bCs/>
        </w:rPr>
        <w:t>c</w:t>
      </w:r>
      <w:r w:rsidRPr="005D471C">
        <w:rPr>
          <w:rFonts w:ascii="Arial" w:hAnsi="Arial" w:cs="Arial"/>
          <w:b/>
          <w:bCs/>
        </w:rPr>
        <w:t xml:space="preserve">able </w:t>
      </w:r>
      <w:r w:rsidR="00CD38D3" w:rsidRPr="005D471C">
        <w:rPr>
          <w:rFonts w:ascii="Arial" w:hAnsi="Arial" w:cs="Arial"/>
          <w:b/>
          <w:bCs/>
        </w:rPr>
        <w:t>l</w:t>
      </w:r>
      <w:r w:rsidRPr="005D471C">
        <w:rPr>
          <w:rFonts w:ascii="Arial" w:hAnsi="Arial" w:cs="Arial"/>
          <w:b/>
          <w:bCs/>
        </w:rPr>
        <w:t xml:space="preserve">ength: </w:t>
      </w:r>
      <w:r w:rsidRPr="00851DCB">
        <w:rPr>
          <w:rFonts w:ascii="Arial" w:hAnsi="Arial" w:cs="Arial"/>
        </w:rPr>
        <w:t>Keeping the cable route as short as possible minimizes electrical losses, ensuring efficient energy transmission</w:t>
      </w:r>
      <w:r w:rsidRPr="00935C7B">
        <w:rPr>
          <w:rFonts w:ascii="Arial" w:hAnsi="Arial" w:cs="Arial"/>
        </w:rPr>
        <w:t>.</w:t>
      </w:r>
    </w:p>
    <w:p w14:paraId="08EEE022" w14:textId="5CB08204" w:rsidR="000F049C" w:rsidRDefault="000F049C" w:rsidP="00685225">
      <w:pPr>
        <w:pStyle w:val="Heading2"/>
        <w:spacing w:after="120"/>
        <w:ind w:left="357" w:hanging="357"/>
        <w:rPr>
          <w:lang w:bidi="ne-NP"/>
        </w:rPr>
      </w:pPr>
      <w:r w:rsidRPr="006D4FD6">
        <w:rPr>
          <w:lang w:bidi="ne-NP"/>
        </w:rPr>
        <w:t xml:space="preserve">Underground </w:t>
      </w:r>
      <w:r w:rsidR="00CD38D3" w:rsidRPr="006D4FD6">
        <w:rPr>
          <w:lang w:bidi="ne-NP"/>
        </w:rPr>
        <w:t>c</w:t>
      </w:r>
      <w:r w:rsidRPr="006D4FD6">
        <w:rPr>
          <w:lang w:bidi="ne-NP"/>
        </w:rPr>
        <w:t xml:space="preserve">able </w:t>
      </w:r>
      <w:r w:rsidR="00CD38D3" w:rsidRPr="006D4FD6">
        <w:rPr>
          <w:lang w:bidi="ne-NP"/>
        </w:rPr>
        <w:t>r</w:t>
      </w:r>
      <w:r w:rsidRPr="006D4FD6">
        <w:rPr>
          <w:lang w:bidi="ne-NP"/>
        </w:rPr>
        <w:t>out</w:t>
      </w:r>
      <w:r w:rsidR="00CD38D3" w:rsidRPr="006D4FD6">
        <w:rPr>
          <w:lang w:bidi="ne-NP"/>
        </w:rPr>
        <w:t>ing</w:t>
      </w:r>
      <w:r w:rsidRPr="006D4FD6">
        <w:rPr>
          <w:lang w:bidi="ne-NP"/>
        </w:rPr>
        <w:t xml:space="preserve"> Vs. Overhead </w:t>
      </w:r>
      <w:r w:rsidR="00CD38D3" w:rsidRPr="006D4FD6">
        <w:rPr>
          <w:lang w:bidi="ne-NP"/>
        </w:rPr>
        <w:t>c</w:t>
      </w:r>
      <w:r w:rsidRPr="006D4FD6">
        <w:rPr>
          <w:lang w:bidi="ne-NP"/>
        </w:rPr>
        <w:t xml:space="preserve">able </w:t>
      </w:r>
      <w:r w:rsidR="00CD38D3" w:rsidRPr="006D4FD6">
        <w:rPr>
          <w:lang w:bidi="ne-NP"/>
        </w:rPr>
        <w:t>r</w:t>
      </w:r>
      <w:r w:rsidRPr="006D4FD6">
        <w:rPr>
          <w:lang w:bidi="ne-NP"/>
        </w:rPr>
        <w:t>out</w:t>
      </w:r>
      <w:r w:rsidR="00CD38D3" w:rsidRPr="006D4FD6">
        <w:rPr>
          <w:lang w:bidi="ne-NP"/>
        </w:rPr>
        <w:t>ing</w:t>
      </w:r>
    </w:p>
    <w:tbl>
      <w:tblPr>
        <w:tblStyle w:val="TableGrid1"/>
        <w:tblW w:w="5000" w:type="pct"/>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ayout w:type="fixed"/>
        <w:tblLook w:val="04A0" w:firstRow="1" w:lastRow="0" w:firstColumn="1" w:lastColumn="0" w:noHBand="0" w:noVBand="1"/>
      </w:tblPr>
      <w:tblGrid>
        <w:gridCol w:w="1093"/>
        <w:gridCol w:w="4371"/>
        <w:gridCol w:w="3556"/>
      </w:tblGrid>
      <w:tr w:rsidR="00BD768F" w:rsidRPr="0048071B" w14:paraId="6D8AA7C6" w14:textId="77777777" w:rsidTr="007647D0">
        <w:trPr>
          <w:trHeight w:val="358"/>
          <w:jc w:val="center"/>
        </w:trPr>
        <w:tc>
          <w:tcPr>
            <w:tcW w:w="606" w:type="pct"/>
            <w:shd w:val="clear" w:color="auto" w:fill="C00000"/>
            <w:vAlign w:val="center"/>
          </w:tcPr>
          <w:p w14:paraId="447EAD32" w14:textId="74832B83" w:rsidR="00BD768F" w:rsidRPr="0048071B" w:rsidRDefault="00BD768F" w:rsidP="006B74BC">
            <w:pPr>
              <w:spacing w:before="40" w:after="40"/>
              <w:rPr>
                <w:b/>
                <w:bCs/>
                <w:sz w:val="26"/>
                <w:szCs w:val="26"/>
                <w:lang w:bidi="hi-IN"/>
              </w:rPr>
            </w:pPr>
          </w:p>
        </w:tc>
        <w:tc>
          <w:tcPr>
            <w:tcW w:w="2423" w:type="pct"/>
            <w:shd w:val="clear" w:color="auto" w:fill="C00000"/>
          </w:tcPr>
          <w:p w14:paraId="4AC72337" w14:textId="46D218AB" w:rsidR="00BD768F" w:rsidRPr="00E026AA" w:rsidRDefault="00BD768F" w:rsidP="006B74BC">
            <w:pPr>
              <w:spacing w:before="40" w:after="40"/>
              <w:rPr>
                <w:rStyle w:val="SubtitleChar"/>
                <w:b/>
                <w:bCs/>
                <w:sz w:val="22"/>
                <w:szCs w:val="22"/>
              </w:rPr>
            </w:pPr>
            <w:r w:rsidRPr="00E026AA">
              <w:rPr>
                <w:rFonts w:ascii="Arial" w:eastAsia="Times New Roman" w:hAnsi="Arial" w:cs="Arial"/>
                <w:b/>
                <w:bCs/>
                <w:lang w:bidi="ne-NP"/>
              </w:rPr>
              <w:t>Underground cable routing</w:t>
            </w:r>
          </w:p>
        </w:tc>
        <w:tc>
          <w:tcPr>
            <w:tcW w:w="1971" w:type="pct"/>
            <w:shd w:val="clear" w:color="auto" w:fill="C00000"/>
          </w:tcPr>
          <w:p w14:paraId="549EDCD5" w14:textId="08BF2FFD" w:rsidR="00BD768F" w:rsidRPr="00E026AA" w:rsidRDefault="00BD768F" w:rsidP="006B74BC">
            <w:pPr>
              <w:spacing w:before="40" w:after="40"/>
              <w:rPr>
                <w:rStyle w:val="SubtitleChar"/>
                <w:b/>
                <w:bCs/>
                <w:sz w:val="22"/>
                <w:szCs w:val="22"/>
              </w:rPr>
            </w:pPr>
            <w:r w:rsidRPr="00E026AA">
              <w:rPr>
                <w:rFonts w:ascii="Arial" w:eastAsia="Times New Roman" w:hAnsi="Arial" w:cs="Arial"/>
                <w:b/>
                <w:bCs/>
                <w:lang w:bidi="ne-NP"/>
              </w:rPr>
              <w:t>Overhead cable routing</w:t>
            </w:r>
          </w:p>
        </w:tc>
      </w:tr>
      <w:tr w:rsidR="00BD768F" w:rsidRPr="0048071B" w14:paraId="1BB564CC" w14:textId="77777777" w:rsidTr="00742580">
        <w:trPr>
          <w:trHeight w:val="560"/>
          <w:jc w:val="center"/>
        </w:trPr>
        <w:tc>
          <w:tcPr>
            <w:tcW w:w="606" w:type="pct"/>
            <w:vAlign w:val="center"/>
          </w:tcPr>
          <w:p w14:paraId="7B53534F" w14:textId="34A262F7" w:rsidR="00BD768F" w:rsidRPr="00E026AA" w:rsidRDefault="00BD768F" w:rsidP="006B74BC">
            <w:pPr>
              <w:spacing w:before="40" w:after="40"/>
              <w:rPr>
                <w:b/>
                <w:bCs/>
                <w:lang w:bidi="hi-IN"/>
              </w:rPr>
            </w:pPr>
            <w:r w:rsidRPr="00E026AA">
              <w:rPr>
                <w:rFonts w:ascii="Arial" w:eastAsia="Times New Roman" w:hAnsi="Arial" w:cs="Arial"/>
                <w:b/>
                <w:bCs/>
                <w:lang w:bidi="ne-NP"/>
              </w:rPr>
              <w:t>Benefits</w:t>
            </w:r>
          </w:p>
        </w:tc>
        <w:tc>
          <w:tcPr>
            <w:tcW w:w="2423" w:type="pct"/>
          </w:tcPr>
          <w:p w14:paraId="12DF0DF4" w14:textId="77777777" w:rsidR="00BD768F" w:rsidRPr="006D4FD6" w:rsidRDefault="00BD768F" w:rsidP="006B74BC">
            <w:pPr>
              <w:spacing w:before="40" w:after="40" w:line="276" w:lineRule="auto"/>
              <w:rPr>
                <w:rFonts w:ascii="Arial" w:eastAsia="Times New Roman" w:hAnsi="Arial" w:cs="Arial"/>
                <w:lang w:bidi="ne-NP"/>
              </w:rPr>
            </w:pPr>
            <w:r w:rsidRPr="00BD768F">
              <w:rPr>
                <w:rFonts w:ascii="Arial" w:eastAsia="Times New Roman" w:hAnsi="Arial" w:cs="Arial"/>
                <w:b/>
                <w:bCs/>
                <w:lang w:bidi="ne-NP"/>
              </w:rPr>
              <w:t>Protection from weather:</w:t>
            </w:r>
            <w:r w:rsidRPr="006D4FD6">
              <w:rPr>
                <w:rFonts w:ascii="Arial" w:eastAsia="Times New Roman" w:hAnsi="Arial" w:cs="Arial"/>
                <w:lang w:bidi="ne-NP"/>
              </w:rPr>
              <w:t xml:space="preserve"> less vulnerable to weather-related damage, such as wind, rain, or snow.</w:t>
            </w:r>
          </w:p>
          <w:p w14:paraId="46AFEB9E" w14:textId="1226FB2C" w:rsidR="00BD768F" w:rsidRPr="0048071B" w:rsidRDefault="00BD768F" w:rsidP="006B74BC">
            <w:pPr>
              <w:spacing w:before="40" w:after="40" w:line="276" w:lineRule="auto"/>
              <w:rPr>
                <w:rStyle w:val="SubtitleChar"/>
                <w:sz w:val="26"/>
                <w:szCs w:val="26"/>
              </w:rPr>
            </w:pPr>
            <w:r w:rsidRPr="00BD768F">
              <w:rPr>
                <w:rFonts w:ascii="Arial" w:eastAsia="Times New Roman" w:hAnsi="Arial" w:cs="Arial"/>
                <w:b/>
                <w:bCs/>
                <w:lang w:bidi="ne-NP"/>
              </w:rPr>
              <w:t>Aesthetic:</w:t>
            </w:r>
            <w:r w:rsidRPr="006D4FD6">
              <w:rPr>
                <w:rFonts w:ascii="Arial" w:eastAsia="Times New Roman" w:hAnsi="Arial" w:cs="Arial"/>
                <w:lang w:bidi="ne-NP"/>
              </w:rPr>
              <w:t xml:space="preserve"> Hiding the cables underground provides a cleaner look, especially in residential or public installations.</w:t>
            </w:r>
          </w:p>
        </w:tc>
        <w:tc>
          <w:tcPr>
            <w:tcW w:w="1971" w:type="pct"/>
          </w:tcPr>
          <w:p w14:paraId="1B8BAE46" w14:textId="6072AF94" w:rsidR="00BD768F" w:rsidRPr="006D4FD6" w:rsidRDefault="00BD768F" w:rsidP="006B74BC">
            <w:pPr>
              <w:spacing w:before="40" w:after="40" w:line="276" w:lineRule="auto"/>
              <w:rPr>
                <w:rFonts w:ascii="Arial" w:eastAsia="Times New Roman" w:hAnsi="Arial" w:cs="Arial"/>
                <w:lang w:bidi="ne-NP"/>
              </w:rPr>
            </w:pPr>
            <w:r w:rsidRPr="00BD768F">
              <w:rPr>
                <w:rFonts w:ascii="Arial" w:eastAsia="Times New Roman" w:hAnsi="Arial" w:cs="Arial"/>
                <w:b/>
                <w:bCs/>
                <w:lang w:bidi="ne-NP"/>
              </w:rPr>
              <w:t xml:space="preserve">Lower </w:t>
            </w:r>
            <w:r w:rsidR="00133EF3">
              <w:rPr>
                <w:rFonts w:ascii="Arial" w:eastAsia="Times New Roman" w:hAnsi="Arial" w:cs="Arial"/>
                <w:b/>
                <w:bCs/>
                <w:lang w:bidi="ne-NP"/>
              </w:rPr>
              <w:t>c</w:t>
            </w:r>
            <w:r w:rsidRPr="00BD768F">
              <w:rPr>
                <w:rFonts w:ascii="Arial" w:eastAsia="Times New Roman" w:hAnsi="Arial" w:cs="Arial"/>
                <w:b/>
                <w:bCs/>
                <w:lang w:bidi="ne-NP"/>
              </w:rPr>
              <w:t>ost:</w:t>
            </w:r>
            <w:r w:rsidRPr="006D4FD6">
              <w:rPr>
                <w:rFonts w:ascii="Arial" w:eastAsia="Times New Roman" w:hAnsi="Arial" w:cs="Arial"/>
                <w:lang w:bidi="ne-NP"/>
              </w:rPr>
              <w:t xml:space="preserve"> Overhead cables are generally less expensive to install, as they don't require trenching or heavy earthworks.</w:t>
            </w:r>
          </w:p>
          <w:p w14:paraId="65EEF838" w14:textId="60F4D1E9" w:rsidR="00BD768F" w:rsidRPr="00D82407" w:rsidRDefault="00BD768F" w:rsidP="006B74BC">
            <w:pPr>
              <w:spacing w:before="40" w:after="40" w:line="276" w:lineRule="auto"/>
              <w:rPr>
                <w:rStyle w:val="SubtitleChar"/>
                <w:rFonts w:ascii="Arial" w:eastAsia="Times New Roman" w:hAnsi="Arial" w:cs="Arial"/>
                <w:sz w:val="22"/>
                <w:szCs w:val="22"/>
                <w:lang w:val="en-US" w:bidi="ne-NP"/>
              </w:rPr>
            </w:pPr>
            <w:r w:rsidRPr="00BD768F">
              <w:rPr>
                <w:rFonts w:ascii="Arial" w:eastAsia="Times New Roman" w:hAnsi="Arial" w:cs="Arial"/>
                <w:b/>
                <w:bCs/>
                <w:lang w:bidi="ne-NP"/>
              </w:rPr>
              <w:t xml:space="preserve">Easy </w:t>
            </w:r>
            <w:r w:rsidR="00133EF3">
              <w:rPr>
                <w:rFonts w:ascii="Arial" w:eastAsia="Times New Roman" w:hAnsi="Arial" w:cs="Arial"/>
                <w:b/>
                <w:bCs/>
                <w:lang w:bidi="ne-NP"/>
              </w:rPr>
              <w:t>a</w:t>
            </w:r>
            <w:r w:rsidRPr="00BD768F">
              <w:rPr>
                <w:rFonts w:ascii="Arial" w:eastAsia="Times New Roman" w:hAnsi="Arial" w:cs="Arial"/>
                <w:b/>
                <w:bCs/>
                <w:lang w:bidi="ne-NP"/>
              </w:rPr>
              <w:t>ccess</w:t>
            </w:r>
            <w:r w:rsidRPr="006D4FD6">
              <w:rPr>
                <w:rFonts w:ascii="Arial" w:eastAsia="Times New Roman" w:hAnsi="Arial" w:cs="Arial"/>
                <w:lang w:bidi="ne-NP"/>
              </w:rPr>
              <w:t>: Maintenance is easier, as overhead cables are more accessible for repairs or inspections.</w:t>
            </w:r>
          </w:p>
        </w:tc>
      </w:tr>
      <w:tr w:rsidR="00BD768F" w:rsidRPr="0048071B" w14:paraId="196C0783" w14:textId="77777777" w:rsidTr="00742580">
        <w:trPr>
          <w:cantSplit/>
          <w:trHeight w:val="560"/>
          <w:jc w:val="center"/>
        </w:trPr>
        <w:tc>
          <w:tcPr>
            <w:tcW w:w="606" w:type="pct"/>
            <w:vAlign w:val="center"/>
          </w:tcPr>
          <w:p w14:paraId="1464AC65" w14:textId="2A965467" w:rsidR="00BD768F" w:rsidRPr="00E026AA" w:rsidRDefault="00BD768F" w:rsidP="006B74BC">
            <w:pPr>
              <w:spacing w:before="40" w:after="40"/>
              <w:rPr>
                <w:rFonts w:ascii="Arial" w:eastAsia="Times New Roman" w:hAnsi="Arial" w:cs="Arial"/>
                <w:b/>
                <w:bCs/>
                <w:lang w:bidi="ne-NP"/>
              </w:rPr>
            </w:pPr>
            <w:r w:rsidRPr="00E026AA">
              <w:rPr>
                <w:rFonts w:ascii="Arial" w:eastAsia="Times New Roman" w:hAnsi="Arial" w:cs="Arial"/>
                <w:b/>
                <w:bCs/>
                <w:lang w:bidi="ne-NP"/>
              </w:rPr>
              <w:t>Considerations</w:t>
            </w:r>
          </w:p>
        </w:tc>
        <w:tc>
          <w:tcPr>
            <w:tcW w:w="2423" w:type="pct"/>
          </w:tcPr>
          <w:p w14:paraId="026CA479" w14:textId="77777777" w:rsidR="00BD768F" w:rsidRPr="006D4FD6" w:rsidRDefault="00BD768F" w:rsidP="006B74BC">
            <w:pPr>
              <w:spacing w:before="40" w:after="40" w:line="276" w:lineRule="auto"/>
              <w:rPr>
                <w:rFonts w:ascii="Arial" w:eastAsia="Times New Roman" w:hAnsi="Arial" w:cs="Arial"/>
                <w:lang w:bidi="ne-NP"/>
              </w:rPr>
            </w:pPr>
            <w:r w:rsidRPr="00BD768F">
              <w:rPr>
                <w:rFonts w:ascii="Arial" w:eastAsia="Times New Roman" w:hAnsi="Arial" w:cs="Arial"/>
                <w:b/>
                <w:bCs/>
                <w:lang w:bidi="ne-NP"/>
              </w:rPr>
              <w:t>Trenching:</w:t>
            </w:r>
            <w:r w:rsidRPr="006D4FD6">
              <w:rPr>
                <w:rFonts w:ascii="Arial" w:eastAsia="Times New Roman" w:hAnsi="Arial" w:cs="Arial"/>
                <w:lang w:bidi="ne-NP"/>
              </w:rPr>
              <w:t xml:space="preserve"> You’ll need to dig trenches to bury the cables. The depth of the trench should comply with local electrical codes, typically around 600 mm to 1 meter, to prevent accidental damage.</w:t>
            </w:r>
          </w:p>
          <w:p w14:paraId="1CEE6DEE" w14:textId="3EF74073" w:rsidR="00BD768F" w:rsidRPr="006D4FD6" w:rsidRDefault="00BD768F" w:rsidP="006B74BC">
            <w:pPr>
              <w:spacing w:before="40" w:after="40" w:line="276" w:lineRule="auto"/>
              <w:rPr>
                <w:rFonts w:ascii="Arial" w:eastAsia="Times New Roman" w:hAnsi="Arial" w:cs="Arial"/>
                <w:lang w:bidi="ne-NP"/>
              </w:rPr>
            </w:pPr>
            <w:r w:rsidRPr="00BD768F">
              <w:rPr>
                <w:rFonts w:ascii="Arial" w:eastAsia="Times New Roman" w:hAnsi="Arial" w:cs="Arial"/>
                <w:b/>
                <w:bCs/>
                <w:lang w:bidi="ne-NP"/>
              </w:rPr>
              <w:t>Cable protection</w:t>
            </w:r>
            <w:r w:rsidRPr="006D4FD6">
              <w:rPr>
                <w:rFonts w:ascii="Arial" w:eastAsia="Times New Roman" w:hAnsi="Arial" w:cs="Arial"/>
                <w:lang w:bidi="ne-NP"/>
              </w:rPr>
              <w:t xml:space="preserve">: Use conduits to protect the cables from moisture, soil pressure, or accidental digs. Poly Vinyl </w:t>
            </w:r>
            <w:r w:rsidR="00B75BFC" w:rsidRPr="006D4FD6">
              <w:rPr>
                <w:rFonts w:ascii="Arial" w:eastAsia="Times New Roman" w:hAnsi="Arial" w:cs="Arial"/>
                <w:lang w:bidi="ne-NP"/>
              </w:rPr>
              <w:t>Chloride</w:t>
            </w:r>
            <w:r w:rsidRPr="006D4FD6">
              <w:rPr>
                <w:rFonts w:ascii="Arial" w:eastAsia="Times New Roman" w:hAnsi="Arial" w:cs="Arial"/>
                <w:lang w:bidi="ne-NP"/>
              </w:rPr>
              <w:t>,</w:t>
            </w:r>
            <w:r w:rsidR="00B75BFC">
              <w:rPr>
                <w:rFonts w:ascii="Arial" w:eastAsia="Times New Roman" w:hAnsi="Arial" w:cs="Arial"/>
                <w:lang w:bidi="ne-NP"/>
              </w:rPr>
              <w:t xml:space="preserve"> </w:t>
            </w:r>
            <w:r w:rsidRPr="006D4FD6">
              <w:rPr>
                <w:rFonts w:ascii="Arial" w:eastAsia="Times New Roman" w:hAnsi="Arial" w:cs="Arial"/>
                <w:lang w:bidi="ne-NP"/>
              </w:rPr>
              <w:t>PVC or metal conduits are commonly used for underground cable protection.</w:t>
            </w:r>
          </w:p>
          <w:p w14:paraId="75364CC5" w14:textId="01FC113E" w:rsidR="00BD768F" w:rsidRPr="006D4FD6" w:rsidRDefault="00BD768F" w:rsidP="006B74BC">
            <w:pPr>
              <w:spacing w:before="40" w:after="40" w:line="276" w:lineRule="auto"/>
              <w:rPr>
                <w:rFonts w:ascii="Arial" w:eastAsia="Times New Roman" w:hAnsi="Arial" w:cs="Arial"/>
                <w:lang w:bidi="ne-NP"/>
              </w:rPr>
            </w:pPr>
            <w:r w:rsidRPr="00BD768F">
              <w:rPr>
                <w:rFonts w:ascii="Arial" w:eastAsia="Times New Roman" w:hAnsi="Arial" w:cs="Arial"/>
                <w:b/>
                <w:bCs/>
                <w:lang w:bidi="ne-NP"/>
              </w:rPr>
              <w:t>Marking:</w:t>
            </w:r>
            <w:r w:rsidRPr="006D4FD6">
              <w:rPr>
                <w:rFonts w:ascii="Arial" w:eastAsia="Times New Roman" w:hAnsi="Arial" w:cs="Arial"/>
                <w:lang w:bidi="ne-NP"/>
              </w:rPr>
              <w:t xml:space="preserve"> It's important to mark the cable route on the surface to prevent accidental damage during future site work</w:t>
            </w:r>
          </w:p>
        </w:tc>
        <w:tc>
          <w:tcPr>
            <w:tcW w:w="1971" w:type="pct"/>
          </w:tcPr>
          <w:p w14:paraId="0D06473D" w14:textId="741E3AC6" w:rsidR="00BD768F" w:rsidRPr="006D4FD6" w:rsidRDefault="00BD768F" w:rsidP="006B74BC">
            <w:pPr>
              <w:spacing w:before="40" w:after="40" w:line="276" w:lineRule="auto"/>
              <w:rPr>
                <w:rFonts w:ascii="Arial" w:eastAsia="Times New Roman" w:hAnsi="Arial" w:cs="Arial"/>
                <w:lang w:bidi="ne-NP"/>
              </w:rPr>
            </w:pPr>
            <w:r w:rsidRPr="00BD768F">
              <w:rPr>
                <w:rFonts w:ascii="Arial" w:eastAsia="Times New Roman" w:hAnsi="Arial" w:cs="Arial"/>
                <w:b/>
                <w:bCs/>
                <w:lang w:bidi="ne-NP"/>
              </w:rPr>
              <w:t>Safety:</w:t>
            </w:r>
            <w:r w:rsidRPr="006D4FD6">
              <w:rPr>
                <w:rFonts w:ascii="Arial" w:eastAsia="Times New Roman" w:hAnsi="Arial" w:cs="Arial"/>
                <w:lang w:bidi="ne-NP"/>
              </w:rPr>
              <w:t xml:space="preserve"> Ensure that overhead cables are installed at a safe height to prevent accidental contact. Follow local electrical codes for minimum clearance heights (usually around 5 to 6 meters above the ground).</w:t>
            </w:r>
          </w:p>
          <w:p w14:paraId="79A0D011" w14:textId="23509983" w:rsidR="00BD768F" w:rsidRPr="00D82407" w:rsidRDefault="00BD768F" w:rsidP="006B74BC">
            <w:pPr>
              <w:spacing w:before="40" w:after="40" w:line="276" w:lineRule="auto"/>
              <w:rPr>
                <w:rFonts w:ascii="Arial" w:eastAsia="Times New Roman" w:hAnsi="Arial" w:cs="Arial"/>
                <w:lang w:bidi="ne-NP"/>
              </w:rPr>
            </w:pPr>
            <w:r w:rsidRPr="00BD768F">
              <w:rPr>
                <w:rFonts w:ascii="Arial" w:eastAsia="Times New Roman" w:hAnsi="Arial" w:cs="Arial"/>
                <w:b/>
                <w:bCs/>
                <w:lang w:bidi="ne-NP"/>
              </w:rPr>
              <w:t xml:space="preserve">Pole </w:t>
            </w:r>
            <w:r w:rsidR="00133EF3">
              <w:rPr>
                <w:rFonts w:ascii="Arial" w:eastAsia="Times New Roman" w:hAnsi="Arial" w:cs="Arial"/>
                <w:b/>
                <w:bCs/>
                <w:lang w:bidi="ne-NP"/>
              </w:rPr>
              <w:t>s</w:t>
            </w:r>
            <w:r w:rsidRPr="00BD768F">
              <w:rPr>
                <w:rFonts w:ascii="Arial" w:eastAsia="Times New Roman" w:hAnsi="Arial" w:cs="Arial"/>
                <w:b/>
                <w:bCs/>
                <w:lang w:bidi="ne-NP"/>
              </w:rPr>
              <w:t>pacing</w:t>
            </w:r>
            <w:r w:rsidRPr="006D4FD6">
              <w:rPr>
                <w:rFonts w:ascii="Arial" w:eastAsia="Times New Roman" w:hAnsi="Arial" w:cs="Arial"/>
                <w:lang w:bidi="ne-NP"/>
              </w:rPr>
              <w:t>: When installing overhead cables, make sure to use poles at proper intervals to maintain cable tension and prevent sagging.</w:t>
            </w:r>
          </w:p>
          <w:p w14:paraId="3F2C169B" w14:textId="01C29E1F" w:rsidR="00BD768F" w:rsidRPr="006D4FD6" w:rsidRDefault="00BD768F" w:rsidP="006B74BC">
            <w:pPr>
              <w:spacing w:before="40" w:after="40" w:line="276" w:lineRule="auto"/>
              <w:rPr>
                <w:rFonts w:ascii="Arial" w:eastAsia="Times New Roman" w:hAnsi="Arial" w:cs="Arial"/>
                <w:lang w:bidi="ne-NP"/>
              </w:rPr>
            </w:pPr>
            <w:r w:rsidRPr="00BD768F">
              <w:rPr>
                <w:rFonts w:ascii="Arial" w:eastAsia="Times New Roman" w:hAnsi="Arial" w:cs="Arial"/>
                <w:b/>
                <w:bCs/>
                <w:lang w:bidi="ne-NP"/>
              </w:rPr>
              <w:t xml:space="preserve">Weather </w:t>
            </w:r>
            <w:r w:rsidR="00133EF3">
              <w:rPr>
                <w:rFonts w:ascii="Arial" w:eastAsia="Times New Roman" w:hAnsi="Arial" w:cs="Arial"/>
                <w:b/>
                <w:bCs/>
                <w:lang w:bidi="ne-NP"/>
              </w:rPr>
              <w:t>e</w:t>
            </w:r>
            <w:r w:rsidRPr="00BD768F">
              <w:rPr>
                <w:rFonts w:ascii="Arial" w:eastAsia="Times New Roman" w:hAnsi="Arial" w:cs="Arial"/>
                <w:b/>
                <w:bCs/>
                <w:lang w:bidi="ne-NP"/>
              </w:rPr>
              <w:t>xposure</w:t>
            </w:r>
            <w:r w:rsidRPr="006D4FD6">
              <w:rPr>
                <w:rFonts w:ascii="Arial" w:eastAsia="Times New Roman" w:hAnsi="Arial" w:cs="Arial"/>
                <w:lang w:bidi="ne-NP"/>
              </w:rPr>
              <w:t>: Overhead cables are more exposed to weather conditions like wind and rain, which can lead to wear and tear over time. Use weather-resistant materials and supports to extend their lifespan.</w:t>
            </w:r>
          </w:p>
        </w:tc>
      </w:tr>
    </w:tbl>
    <w:p w14:paraId="5360DA7C" w14:textId="1F3F1F8E" w:rsidR="000F049C" w:rsidRPr="00E026AA" w:rsidRDefault="000F049C" w:rsidP="002E0273">
      <w:pPr>
        <w:pStyle w:val="Heading2"/>
        <w:snapToGrid w:val="0"/>
        <w:spacing w:before="240" w:after="120"/>
        <w:rPr>
          <w:b w:val="0"/>
          <w:bCs w:val="0"/>
          <w:lang w:bidi="ne-NP"/>
        </w:rPr>
      </w:pPr>
      <w:r w:rsidRPr="00E026AA">
        <w:rPr>
          <w:lang w:bidi="ne-NP"/>
        </w:rPr>
        <w:t>Conduits</w:t>
      </w:r>
    </w:p>
    <w:p w14:paraId="45AA9725" w14:textId="77777777" w:rsidR="000F049C" w:rsidRPr="00E026AA" w:rsidRDefault="000F049C" w:rsidP="00685225">
      <w:pPr>
        <w:spacing w:after="120" w:line="276" w:lineRule="auto"/>
        <w:rPr>
          <w:rFonts w:ascii="Arial" w:eastAsia="Calibri" w:hAnsi="Arial" w:cs="Arial"/>
          <w:kern w:val="0"/>
          <w:lang w:val="en-GB"/>
          <w14:ligatures w14:val="none"/>
        </w:rPr>
      </w:pPr>
      <w:r w:rsidRPr="00E026AA">
        <w:rPr>
          <w:rFonts w:ascii="Arial" w:eastAsia="Calibri" w:hAnsi="Arial" w:cs="Arial"/>
          <w:kern w:val="0"/>
          <w:lang w:val="en-GB"/>
          <w14:ligatures w14:val="none"/>
        </w:rPr>
        <w:t>Purpose: Conduits are essential for protecting electrical wiring, especially in harsh environments. Whether installed underground or overhead, conduits provide mechanical protection and prevent exposure to the elements.</w:t>
      </w:r>
    </w:p>
    <w:p w14:paraId="3C7546F3" w14:textId="23A321D4" w:rsidR="000F049C" w:rsidRPr="00E026AA" w:rsidRDefault="000F049C" w:rsidP="009E321B">
      <w:pPr>
        <w:spacing w:before="120" w:after="120" w:line="240" w:lineRule="auto"/>
        <w:rPr>
          <w:rFonts w:ascii="Arial" w:eastAsia="Times New Roman" w:hAnsi="Arial" w:cs="Arial"/>
          <w:b/>
          <w:bCs/>
          <w:kern w:val="0"/>
          <w:lang w:bidi="ne-NP"/>
          <w14:ligatures w14:val="none"/>
        </w:rPr>
      </w:pPr>
      <w:r w:rsidRPr="00E026AA">
        <w:rPr>
          <w:rFonts w:ascii="Arial" w:eastAsia="Times New Roman" w:hAnsi="Arial" w:cs="Arial"/>
          <w:b/>
          <w:bCs/>
          <w:kern w:val="0"/>
          <w:lang w:bidi="ne-NP"/>
          <w14:ligatures w14:val="none"/>
        </w:rPr>
        <w:t xml:space="preserve">Types of </w:t>
      </w:r>
      <w:r w:rsidR="00B75BFC" w:rsidRPr="00E026AA">
        <w:rPr>
          <w:rFonts w:ascii="Arial" w:eastAsia="Times New Roman" w:hAnsi="Arial" w:cs="Arial"/>
          <w:b/>
          <w:bCs/>
          <w:kern w:val="0"/>
          <w:lang w:bidi="ne-NP"/>
          <w14:ligatures w14:val="none"/>
        </w:rPr>
        <w:t>c</w:t>
      </w:r>
      <w:r w:rsidRPr="00E026AA">
        <w:rPr>
          <w:rFonts w:ascii="Arial" w:eastAsia="Times New Roman" w:hAnsi="Arial" w:cs="Arial"/>
          <w:b/>
          <w:bCs/>
          <w:kern w:val="0"/>
          <w:lang w:bidi="ne-NP"/>
          <w14:ligatures w14:val="none"/>
        </w:rPr>
        <w:t>onduits:</w:t>
      </w:r>
    </w:p>
    <w:p w14:paraId="7A2FB051" w14:textId="1DAE92C4" w:rsidR="000F049C" w:rsidRPr="00E026AA" w:rsidRDefault="000F049C" w:rsidP="00133EF3">
      <w:pPr>
        <w:pStyle w:val="ListParagraph"/>
        <w:numPr>
          <w:ilvl w:val="0"/>
          <w:numId w:val="3"/>
        </w:numPr>
        <w:spacing w:before="120" w:after="60"/>
        <w:ind w:left="357" w:hanging="357"/>
        <w:contextualSpacing w:val="0"/>
        <w:rPr>
          <w:rFonts w:ascii="Arial" w:hAnsi="Arial" w:cs="Arial"/>
        </w:rPr>
      </w:pPr>
      <w:r w:rsidRPr="005D471C">
        <w:rPr>
          <w:rFonts w:ascii="Arial" w:hAnsi="Arial" w:cs="Arial"/>
          <w:b/>
          <w:bCs/>
        </w:rPr>
        <w:t xml:space="preserve">PVC </w:t>
      </w:r>
      <w:r w:rsidR="00B75BFC" w:rsidRPr="005D471C">
        <w:rPr>
          <w:rFonts w:ascii="Arial" w:hAnsi="Arial" w:cs="Arial"/>
          <w:b/>
          <w:bCs/>
        </w:rPr>
        <w:t>c</w:t>
      </w:r>
      <w:r w:rsidRPr="005D471C">
        <w:rPr>
          <w:rFonts w:ascii="Arial" w:hAnsi="Arial" w:cs="Arial"/>
          <w:b/>
          <w:bCs/>
        </w:rPr>
        <w:t>onduits:</w:t>
      </w:r>
      <w:r w:rsidRPr="009E321B">
        <w:rPr>
          <w:rFonts w:ascii="Arial" w:hAnsi="Arial" w:cs="Arial"/>
        </w:rPr>
        <w:t xml:space="preserve"> </w:t>
      </w:r>
      <w:r w:rsidRPr="00E026AA">
        <w:rPr>
          <w:rFonts w:ascii="Arial" w:hAnsi="Arial" w:cs="Arial"/>
        </w:rPr>
        <w:t>Lightweight, cost-effective, and resistant to corrosion. Suitable for underground use.</w:t>
      </w:r>
    </w:p>
    <w:p w14:paraId="71851234" w14:textId="595D09B2" w:rsidR="00852E2C" w:rsidRPr="00E026AA" w:rsidRDefault="000F049C" w:rsidP="00133EF3">
      <w:pPr>
        <w:pStyle w:val="ListParagraph"/>
        <w:numPr>
          <w:ilvl w:val="0"/>
          <w:numId w:val="3"/>
        </w:numPr>
        <w:spacing w:before="120" w:after="60"/>
        <w:ind w:left="357" w:hanging="357"/>
        <w:contextualSpacing w:val="0"/>
        <w:rPr>
          <w:rFonts w:ascii="Arial" w:hAnsi="Arial" w:cs="Arial"/>
        </w:rPr>
      </w:pPr>
      <w:r w:rsidRPr="005D471C">
        <w:rPr>
          <w:rFonts w:ascii="Arial" w:hAnsi="Arial" w:cs="Arial"/>
          <w:b/>
          <w:bCs/>
        </w:rPr>
        <w:t xml:space="preserve">Metal </w:t>
      </w:r>
      <w:r w:rsidR="00B75BFC" w:rsidRPr="005D471C">
        <w:rPr>
          <w:rFonts w:ascii="Arial" w:hAnsi="Arial" w:cs="Arial"/>
          <w:b/>
          <w:bCs/>
        </w:rPr>
        <w:t>c</w:t>
      </w:r>
      <w:r w:rsidRPr="005D471C">
        <w:rPr>
          <w:rFonts w:ascii="Arial" w:hAnsi="Arial" w:cs="Arial"/>
          <w:b/>
          <w:bCs/>
        </w:rPr>
        <w:t>onduits</w:t>
      </w:r>
      <w:r w:rsidRPr="00133EF3">
        <w:rPr>
          <w:rFonts w:ascii="Arial" w:hAnsi="Arial" w:cs="Arial"/>
        </w:rPr>
        <w:t>:</w:t>
      </w:r>
      <w:r w:rsidRPr="009E321B">
        <w:rPr>
          <w:rFonts w:ascii="Arial" w:hAnsi="Arial" w:cs="Arial"/>
        </w:rPr>
        <w:t xml:space="preserve"> </w:t>
      </w:r>
      <w:r w:rsidRPr="00E026AA">
        <w:rPr>
          <w:rFonts w:ascii="Arial" w:hAnsi="Arial" w:cs="Arial"/>
        </w:rPr>
        <w:t>Strong and durable, ideal for areas with heavy physical impacts, such as industrial sites.</w:t>
      </w:r>
    </w:p>
    <w:p w14:paraId="1F8F9F34" w14:textId="6997A86F" w:rsidR="000F049C" w:rsidRPr="00E026AA" w:rsidRDefault="000F049C" w:rsidP="005B00F0">
      <w:pPr>
        <w:spacing w:before="120" w:after="120" w:line="240" w:lineRule="auto"/>
        <w:rPr>
          <w:rFonts w:ascii="Arial" w:eastAsia="Times New Roman" w:hAnsi="Arial" w:cs="Arial"/>
          <w:b/>
          <w:bCs/>
          <w:kern w:val="0"/>
          <w:lang w:bidi="ne-NP"/>
          <w14:ligatures w14:val="none"/>
        </w:rPr>
      </w:pPr>
      <w:r w:rsidRPr="00E026AA">
        <w:rPr>
          <w:rFonts w:ascii="Arial" w:eastAsia="Times New Roman" w:hAnsi="Arial" w:cs="Arial"/>
          <w:b/>
          <w:bCs/>
          <w:kern w:val="0"/>
          <w:lang w:bidi="ne-NP"/>
          <w14:ligatures w14:val="none"/>
        </w:rPr>
        <w:t xml:space="preserve">Installation </w:t>
      </w:r>
      <w:r w:rsidR="00B75BFC" w:rsidRPr="00E026AA">
        <w:rPr>
          <w:rFonts w:ascii="Arial" w:eastAsia="Times New Roman" w:hAnsi="Arial" w:cs="Arial"/>
          <w:b/>
          <w:bCs/>
          <w:kern w:val="0"/>
          <w:lang w:bidi="ne-NP"/>
          <w14:ligatures w14:val="none"/>
        </w:rPr>
        <w:t>t</w:t>
      </w:r>
      <w:r w:rsidRPr="00E026AA">
        <w:rPr>
          <w:rFonts w:ascii="Arial" w:eastAsia="Times New Roman" w:hAnsi="Arial" w:cs="Arial"/>
          <w:b/>
          <w:bCs/>
          <w:kern w:val="0"/>
          <w:lang w:bidi="ne-NP"/>
          <w14:ligatures w14:val="none"/>
        </w:rPr>
        <w:t>ips:</w:t>
      </w:r>
    </w:p>
    <w:p w14:paraId="63DB610F" w14:textId="11007ABF" w:rsidR="000F049C" w:rsidRPr="005B00F0" w:rsidRDefault="000F049C" w:rsidP="00133EF3">
      <w:pPr>
        <w:pStyle w:val="ListParagraph"/>
        <w:numPr>
          <w:ilvl w:val="0"/>
          <w:numId w:val="3"/>
        </w:numPr>
        <w:spacing w:before="120" w:after="60"/>
        <w:ind w:left="357" w:hanging="357"/>
        <w:contextualSpacing w:val="0"/>
        <w:rPr>
          <w:rFonts w:ascii="Arial" w:hAnsi="Arial" w:cs="Arial"/>
        </w:rPr>
      </w:pPr>
      <w:r w:rsidRPr="005D471C">
        <w:rPr>
          <w:rFonts w:ascii="Arial" w:hAnsi="Arial" w:cs="Arial"/>
          <w:b/>
          <w:bCs/>
        </w:rPr>
        <w:t xml:space="preserve">Conduit </w:t>
      </w:r>
      <w:r w:rsidR="00B75BFC" w:rsidRPr="005D471C">
        <w:rPr>
          <w:rFonts w:ascii="Arial" w:hAnsi="Arial" w:cs="Arial"/>
          <w:b/>
          <w:bCs/>
        </w:rPr>
        <w:t>s</w:t>
      </w:r>
      <w:r w:rsidRPr="005D471C">
        <w:rPr>
          <w:rFonts w:ascii="Arial" w:hAnsi="Arial" w:cs="Arial"/>
          <w:b/>
          <w:bCs/>
        </w:rPr>
        <w:t>ize:</w:t>
      </w:r>
      <w:r w:rsidRPr="005B00F0">
        <w:rPr>
          <w:rFonts w:ascii="Arial" w:hAnsi="Arial" w:cs="Arial"/>
        </w:rPr>
        <w:t xml:space="preserve"> Ensure the conduit is large enough to accommodate all the cables without overcrowding. This helps with heat dissipation and makes future maintenance easier.</w:t>
      </w:r>
    </w:p>
    <w:p w14:paraId="10109E46" w14:textId="7B015F1C" w:rsidR="00E70621" w:rsidRPr="005B00F0" w:rsidRDefault="000F049C" w:rsidP="00133EF3">
      <w:pPr>
        <w:pStyle w:val="ListParagraph"/>
        <w:numPr>
          <w:ilvl w:val="0"/>
          <w:numId w:val="3"/>
        </w:numPr>
        <w:spacing w:before="120" w:after="60"/>
        <w:ind w:left="357" w:hanging="357"/>
        <w:contextualSpacing w:val="0"/>
        <w:rPr>
          <w:rFonts w:ascii="Arial" w:eastAsia="Times New Roman" w:hAnsi="Arial" w:cs="Arial"/>
          <w:kern w:val="0"/>
          <w:lang w:bidi="ne-NP"/>
          <w14:ligatures w14:val="none"/>
        </w:rPr>
      </w:pPr>
      <w:r w:rsidRPr="005D471C">
        <w:rPr>
          <w:rFonts w:ascii="Arial" w:hAnsi="Arial" w:cs="Arial"/>
          <w:b/>
          <w:bCs/>
        </w:rPr>
        <w:t>Waterproofing:</w:t>
      </w:r>
      <w:r w:rsidRPr="00133EF3">
        <w:rPr>
          <w:rFonts w:ascii="Arial" w:hAnsi="Arial" w:cs="Arial"/>
        </w:rPr>
        <w:t xml:space="preserve"> </w:t>
      </w:r>
      <w:r w:rsidRPr="005B00F0">
        <w:rPr>
          <w:rFonts w:ascii="Arial" w:hAnsi="Arial" w:cs="Arial"/>
        </w:rPr>
        <w:t>For underground installations, ensure the conduits are properly sealed to prevent water ingress, which</w:t>
      </w:r>
      <w:r w:rsidRPr="00133EF3">
        <w:rPr>
          <w:rFonts w:ascii="Arial" w:hAnsi="Arial" w:cs="Arial"/>
        </w:rPr>
        <w:t xml:space="preserve"> could</w:t>
      </w:r>
      <w:r w:rsidRPr="005B00F0">
        <w:rPr>
          <w:rFonts w:ascii="Arial" w:eastAsia="Times New Roman" w:hAnsi="Arial" w:cs="Arial"/>
          <w:kern w:val="0"/>
          <w:lang w:bidi="ne-NP"/>
          <w14:ligatures w14:val="none"/>
        </w:rPr>
        <w:t xml:space="preserve"> damage the cables over time.</w:t>
      </w:r>
    </w:p>
    <w:p w14:paraId="5333E9E6" w14:textId="545461CE" w:rsidR="00E70621" w:rsidRPr="006D4FD6" w:rsidRDefault="00E70621" w:rsidP="00685225">
      <w:pPr>
        <w:pStyle w:val="Heading1"/>
        <w:numPr>
          <w:ilvl w:val="0"/>
          <w:numId w:val="0"/>
        </w:numPr>
        <w:spacing w:after="120"/>
        <w:ind w:left="181" w:hanging="181"/>
        <w:contextualSpacing w:val="0"/>
      </w:pPr>
      <w:r w:rsidRPr="006D4FD6">
        <w:t xml:space="preserve">Site </w:t>
      </w:r>
      <w:r w:rsidR="00494781">
        <w:t>a</w:t>
      </w:r>
      <w:r w:rsidRPr="006D4FD6">
        <w:t xml:space="preserve">ssessment </w:t>
      </w:r>
      <w:r w:rsidR="00494781">
        <w:t>f</w:t>
      </w:r>
      <w:r w:rsidRPr="006D4FD6">
        <w:t>orms</w:t>
      </w:r>
    </w:p>
    <w:p w14:paraId="09A10096" w14:textId="77777777" w:rsidR="00E70621" w:rsidRPr="00D83CA2" w:rsidRDefault="00E70621" w:rsidP="00685225">
      <w:pPr>
        <w:spacing w:after="120" w:line="276" w:lineRule="auto"/>
        <w:rPr>
          <w:rFonts w:ascii="Arial" w:eastAsia="Calibri" w:hAnsi="Arial" w:cs="Arial"/>
          <w:kern w:val="0"/>
          <w:lang w:val="en-GB"/>
          <w14:ligatures w14:val="none"/>
        </w:rPr>
      </w:pPr>
      <w:r w:rsidRPr="00D83CA2">
        <w:rPr>
          <w:rFonts w:ascii="Arial" w:eastAsia="Calibri" w:hAnsi="Arial" w:cs="Arial"/>
          <w:kern w:val="0"/>
          <w:lang w:val="en-GB"/>
          <w14:ligatures w14:val="none"/>
        </w:rPr>
        <w:t xml:space="preserve">For confirmed installations, we will utilize standard forms and formats to conduct detailed site surveys for different solar PV technologies. These forms are designed to ensure a thorough and consistent evaluation process. </w:t>
      </w:r>
    </w:p>
    <w:p w14:paraId="5454E356" w14:textId="00A040C7" w:rsidR="00E965A9" w:rsidRPr="00D83CA2" w:rsidRDefault="00E70621" w:rsidP="00685225">
      <w:pPr>
        <w:spacing w:after="120" w:line="276" w:lineRule="auto"/>
        <w:rPr>
          <w:rFonts w:ascii="Arial" w:eastAsia="Calibri" w:hAnsi="Arial" w:cs="Arial"/>
          <w:kern w:val="0"/>
          <w:lang w:val="en-GB"/>
          <w14:ligatures w14:val="none"/>
        </w:rPr>
      </w:pPr>
      <w:r w:rsidRPr="00D83CA2">
        <w:rPr>
          <w:rFonts w:ascii="Arial" w:eastAsia="Calibri" w:hAnsi="Arial" w:cs="Arial"/>
          <w:kern w:val="0"/>
          <w:lang w:val="en-GB"/>
          <w14:ligatures w14:val="none"/>
        </w:rPr>
        <w:t>We will cover three types of solar PV systems: Solar Mini Grid (SMG), Solar Water Pumps (SWP), and Solar Grid-Connected Systems (SGCs). The specific forms for each technology are provided in the annexes for your reference. Make sure to familiarize yourself with each form and understand the specific requirements for the technology you are assessing</w:t>
      </w:r>
      <w:r w:rsidR="00E965A9" w:rsidRPr="00D83CA2">
        <w:rPr>
          <w:rFonts w:ascii="Arial" w:eastAsia="Calibri" w:hAnsi="Arial" w:cs="Arial"/>
          <w:kern w:val="0"/>
          <w:lang w:val="en-GB"/>
          <w14:ligatures w14:val="none"/>
        </w:rPr>
        <w:t>For all three solar PV technologies, the survey forms are available in annexes.</w:t>
      </w:r>
    </w:p>
    <w:p w14:paraId="1D4F95FD" w14:textId="77777777" w:rsidR="00E70621" w:rsidRPr="006D4FD6" w:rsidRDefault="00E70621" w:rsidP="00685225">
      <w:pPr>
        <w:spacing w:after="120" w:line="276" w:lineRule="auto"/>
        <w:rPr>
          <w:rFonts w:ascii="Arial" w:hAnsi="Arial" w:cs="Arial"/>
        </w:rPr>
      </w:pPr>
      <w:r w:rsidRPr="00D83CA2">
        <w:rPr>
          <w:rFonts w:ascii="Arial" w:eastAsia="Calibri" w:hAnsi="Arial" w:cs="Arial"/>
          <w:kern w:val="0"/>
          <w:lang w:val="en-GB"/>
          <w14:ligatures w14:val="none"/>
        </w:rPr>
        <w:t>By following these standard forms and procedures, you will ensure a thorough and effective site assessment, leading to successful installation</w:t>
      </w:r>
      <w:r w:rsidRPr="006D4FD6">
        <w:rPr>
          <w:rFonts w:ascii="Arial" w:hAnsi="Arial" w:cs="Arial"/>
        </w:rPr>
        <w:t xml:space="preserve"> and operation of the solar PV systems.After familiarizing with the standard Forms for site survey, do carry out following activities for best result.</w:t>
      </w:r>
    </w:p>
    <w:p w14:paraId="1139BE64" w14:textId="2DBCAD0E" w:rsidR="00E70621" w:rsidRPr="00AA1F2B" w:rsidRDefault="00E70621" w:rsidP="00133EF3">
      <w:pPr>
        <w:pStyle w:val="ListParagraph"/>
        <w:numPr>
          <w:ilvl w:val="0"/>
          <w:numId w:val="5"/>
        </w:numPr>
        <w:spacing w:after="120"/>
        <w:ind w:left="357" w:hanging="357"/>
        <w:contextualSpacing w:val="0"/>
        <w:rPr>
          <w:rFonts w:ascii="Arial" w:hAnsi="Arial" w:cs="Arial"/>
        </w:rPr>
      </w:pPr>
      <w:r w:rsidRPr="00AA1F2B">
        <w:rPr>
          <w:rFonts w:ascii="Arial" w:hAnsi="Arial" w:cs="Arial"/>
          <w:b/>
          <w:bCs/>
        </w:rPr>
        <w:t xml:space="preserve">Complete the </w:t>
      </w:r>
      <w:r w:rsidR="00E279E0">
        <w:rPr>
          <w:rFonts w:ascii="Arial" w:hAnsi="Arial" w:cs="Arial"/>
          <w:b/>
          <w:bCs/>
        </w:rPr>
        <w:t>f</w:t>
      </w:r>
      <w:r w:rsidRPr="00AA1F2B">
        <w:rPr>
          <w:rFonts w:ascii="Arial" w:hAnsi="Arial" w:cs="Arial"/>
          <w:b/>
          <w:bCs/>
        </w:rPr>
        <w:t xml:space="preserve">orms </w:t>
      </w:r>
      <w:r w:rsidR="00E279E0">
        <w:rPr>
          <w:rFonts w:ascii="Arial" w:hAnsi="Arial" w:cs="Arial"/>
          <w:b/>
          <w:bCs/>
        </w:rPr>
        <w:t>d</w:t>
      </w:r>
      <w:r w:rsidRPr="00AA1F2B">
        <w:rPr>
          <w:rFonts w:ascii="Arial" w:hAnsi="Arial" w:cs="Arial"/>
          <w:b/>
          <w:bCs/>
        </w:rPr>
        <w:t xml:space="preserve">uring the </w:t>
      </w:r>
      <w:r w:rsidR="00E279E0">
        <w:rPr>
          <w:rFonts w:ascii="Arial" w:hAnsi="Arial" w:cs="Arial"/>
          <w:b/>
          <w:bCs/>
        </w:rPr>
        <w:t>s</w:t>
      </w:r>
      <w:r w:rsidRPr="00AA1F2B">
        <w:rPr>
          <w:rFonts w:ascii="Arial" w:hAnsi="Arial" w:cs="Arial"/>
          <w:b/>
          <w:bCs/>
        </w:rPr>
        <w:t xml:space="preserve">ite </w:t>
      </w:r>
      <w:r w:rsidR="00E279E0">
        <w:rPr>
          <w:rFonts w:ascii="Arial" w:hAnsi="Arial" w:cs="Arial"/>
          <w:b/>
          <w:bCs/>
        </w:rPr>
        <w:t>v</w:t>
      </w:r>
      <w:r w:rsidRPr="00AA1F2B">
        <w:rPr>
          <w:rFonts w:ascii="Arial" w:hAnsi="Arial" w:cs="Arial"/>
          <w:b/>
          <w:bCs/>
        </w:rPr>
        <w:t>isit</w:t>
      </w:r>
    </w:p>
    <w:p w14:paraId="6F49ADA2" w14:textId="77777777" w:rsidR="00E70621" w:rsidRPr="00D83CA2" w:rsidRDefault="00E70621" w:rsidP="00133EF3">
      <w:pPr>
        <w:pStyle w:val="ListParagraph"/>
        <w:numPr>
          <w:ilvl w:val="0"/>
          <w:numId w:val="3"/>
        </w:numPr>
        <w:spacing w:before="120" w:after="60"/>
        <w:ind w:left="357" w:hanging="357"/>
        <w:contextualSpacing w:val="0"/>
        <w:rPr>
          <w:rFonts w:ascii="Arial" w:hAnsi="Arial" w:cs="Arial"/>
        </w:rPr>
      </w:pPr>
      <w:r w:rsidRPr="00D83CA2">
        <w:rPr>
          <w:rFonts w:ascii="Arial" w:hAnsi="Arial" w:cs="Arial"/>
        </w:rPr>
        <w:t>Use the provided forms to systematically record all observations and measurements.</w:t>
      </w:r>
    </w:p>
    <w:p w14:paraId="78971F9A" w14:textId="77777777" w:rsidR="00E70621" w:rsidRPr="00D83CA2" w:rsidRDefault="00E70621" w:rsidP="00133EF3">
      <w:pPr>
        <w:pStyle w:val="ListParagraph"/>
        <w:numPr>
          <w:ilvl w:val="0"/>
          <w:numId w:val="3"/>
        </w:numPr>
        <w:spacing w:before="120" w:after="60"/>
        <w:ind w:left="357" w:hanging="357"/>
        <w:contextualSpacing w:val="0"/>
        <w:rPr>
          <w:rFonts w:ascii="Arial" w:hAnsi="Arial" w:cs="Arial"/>
        </w:rPr>
      </w:pPr>
      <w:r w:rsidRPr="00D83CA2">
        <w:rPr>
          <w:rFonts w:ascii="Arial" w:hAnsi="Arial" w:cs="Arial"/>
        </w:rPr>
        <w:t>Ensure that all relevant fields are filled out accurately.</w:t>
      </w:r>
    </w:p>
    <w:p w14:paraId="58A44B9C" w14:textId="77777777" w:rsidR="00E70621" w:rsidRPr="00D83CA2" w:rsidRDefault="00E70621" w:rsidP="00133EF3">
      <w:pPr>
        <w:pStyle w:val="ListParagraph"/>
        <w:numPr>
          <w:ilvl w:val="0"/>
          <w:numId w:val="3"/>
        </w:numPr>
        <w:spacing w:before="120" w:after="60"/>
        <w:ind w:left="357" w:hanging="357"/>
        <w:contextualSpacing w:val="0"/>
        <w:rPr>
          <w:rFonts w:ascii="Arial" w:hAnsi="Arial" w:cs="Arial"/>
        </w:rPr>
      </w:pPr>
      <w:r w:rsidRPr="00D83CA2">
        <w:rPr>
          <w:rFonts w:ascii="Arial" w:hAnsi="Arial" w:cs="Arial"/>
        </w:rPr>
        <w:t>Take photos for future refrence.</w:t>
      </w:r>
    </w:p>
    <w:p w14:paraId="31F57278" w14:textId="3A47AD6E" w:rsidR="00E70621" w:rsidRPr="006D4FD6" w:rsidRDefault="00E70621" w:rsidP="00133EF3">
      <w:pPr>
        <w:pStyle w:val="ListParagraph"/>
        <w:numPr>
          <w:ilvl w:val="0"/>
          <w:numId w:val="5"/>
        </w:numPr>
        <w:spacing w:after="120"/>
        <w:ind w:left="357" w:hanging="357"/>
        <w:contextualSpacing w:val="0"/>
        <w:rPr>
          <w:rFonts w:ascii="Arial" w:hAnsi="Arial" w:cs="Arial"/>
        </w:rPr>
      </w:pPr>
      <w:r w:rsidRPr="006D4FD6">
        <w:rPr>
          <w:rFonts w:ascii="Arial" w:hAnsi="Arial" w:cs="Arial"/>
          <w:b/>
          <w:bCs/>
        </w:rPr>
        <w:t xml:space="preserve">Review and </w:t>
      </w:r>
      <w:r w:rsidR="00E279E0">
        <w:rPr>
          <w:rFonts w:ascii="Arial" w:hAnsi="Arial" w:cs="Arial"/>
          <w:b/>
          <w:bCs/>
        </w:rPr>
        <w:t>a</w:t>
      </w:r>
      <w:r w:rsidRPr="006D4FD6">
        <w:rPr>
          <w:rFonts w:ascii="Arial" w:hAnsi="Arial" w:cs="Arial"/>
          <w:b/>
          <w:bCs/>
        </w:rPr>
        <w:t xml:space="preserve">nalyze </w:t>
      </w:r>
      <w:r w:rsidR="00E279E0">
        <w:rPr>
          <w:rFonts w:ascii="Arial" w:hAnsi="Arial" w:cs="Arial"/>
          <w:b/>
          <w:bCs/>
        </w:rPr>
        <w:t>d</w:t>
      </w:r>
      <w:r w:rsidRPr="006D4FD6">
        <w:rPr>
          <w:rFonts w:ascii="Arial" w:hAnsi="Arial" w:cs="Arial"/>
          <w:b/>
          <w:bCs/>
        </w:rPr>
        <w:t>ata</w:t>
      </w:r>
    </w:p>
    <w:p w14:paraId="3035346B" w14:textId="77777777" w:rsidR="00E70621" w:rsidRPr="00D83CA2" w:rsidRDefault="00E70621" w:rsidP="00133EF3">
      <w:pPr>
        <w:pStyle w:val="ListParagraph"/>
        <w:numPr>
          <w:ilvl w:val="0"/>
          <w:numId w:val="3"/>
        </w:numPr>
        <w:spacing w:before="120" w:after="60"/>
        <w:ind w:left="357" w:hanging="357"/>
        <w:contextualSpacing w:val="0"/>
        <w:rPr>
          <w:rFonts w:ascii="Arial" w:hAnsi="Arial" w:cs="Arial"/>
        </w:rPr>
      </w:pPr>
      <w:r w:rsidRPr="00D83CA2">
        <w:rPr>
          <w:rFonts w:ascii="Arial" w:hAnsi="Arial" w:cs="Arial"/>
        </w:rPr>
        <w:t>After the site visit, review the completed forms to assess site suitability.</w:t>
      </w:r>
    </w:p>
    <w:p w14:paraId="0428CA03" w14:textId="77777777" w:rsidR="00E70621" w:rsidRPr="006D4FD6" w:rsidRDefault="00E70621" w:rsidP="00133EF3">
      <w:pPr>
        <w:pStyle w:val="ListParagraph"/>
        <w:numPr>
          <w:ilvl w:val="0"/>
          <w:numId w:val="3"/>
        </w:numPr>
        <w:spacing w:before="120" w:after="60"/>
        <w:ind w:left="357" w:hanging="357"/>
        <w:contextualSpacing w:val="0"/>
        <w:rPr>
          <w:rFonts w:ascii="Arial" w:hAnsi="Arial" w:cs="Arial"/>
        </w:rPr>
      </w:pPr>
      <w:r w:rsidRPr="00D83CA2">
        <w:rPr>
          <w:rFonts w:ascii="Arial" w:hAnsi="Arial" w:cs="Arial"/>
        </w:rPr>
        <w:t>Identify</w:t>
      </w:r>
      <w:r w:rsidRPr="00494781">
        <w:rPr>
          <w:rFonts w:ascii="Arial" w:hAnsi="Arial" w:cs="Arial"/>
        </w:rPr>
        <w:t xml:space="preserve"> any issues or considerations that need to be addressed before installation</w:t>
      </w:r>
      <w:r w:rsidRPr="006D4FD6">
        <w:rPr>
          <w:rFonts w:ascii="Arial" w:hAnsi="Arial" w:cs="Arial"/>
        </w:rPr>
        <w:t>.</w:t>
      </w:r>
    </w:p>
    <w:p w14:paraId="2BDA801A" w14:textId="6AD52967" w:rsidR="00E70621" w:rsidRPr="006D4FD6" w:rsidRDefault="00E70621" w:rsidP="00133EF3">
      <w:pPr>
        <w:pStyle w:val="ListParagraph"/>
        <w:numPr>
          <w:ilvl w:val="0"/>
          <w:numId w:val="5"/>
        </w:numPr>
        <w:spacing w:after="120"/>
        <w:ind w:left="357" w:hanging="357"/>
        <w:contextualSpacing w:val="0"/>
        <w:rPr>
          <w:rFonts w:ascii="Arial" w:hAnsi="Arial" w:cs="Arial"/>
        </w:rPr>
      </w:pPr>
      <w:r w:rsidRPr="006D4FD6">
        <w:rPr>
          <w:rFonts w:ascii="Arial" w:hAnsi="Arial" w:cs="Arial"/>
          <w:b/>
          <w:bCs/>
        </w:rPr>
        <w:t xml:space="preserve">Document </w:t>
      </w:r>
      <w:r w:rsidR="00E279E0">
        <w:rPr>
          <w:rFonts w:ascii="Arial" w:hAnsi="Arial" w:cs="Arial"/>
          <w:b/>
          <w:bCs/>
        </w:rPr>
        <w:t>f</w:t>
      </w:r>
      <w:r w:rsidRPr="006D4FD6">
        <w:rPr>
          <w:rFonts w:ascii="Arial" w:hAnsi="Arial" w:cs="Arial"/>
          <w:b/>
          <w:bCs/>
        </w:rPr>
        <w:t>indings</w:t>
      </w:r>
    </w:p>
    <w:p w14:paraId="787122F5" w14:textId="77777777" w:rsidR="00E70621" w:rsidRPr="00D83CA2" w:rsidRDefault="00E70621" w:rsidP="00133EF3">
      <w:pPr>
        <w:pStyle w:val="ListParagraph"/>
        <w:numPr>
          <w:ilvl w:val="0"/>
          <w:numId w:val="3"/>
        </w:numPr>
        <w:spacing w:before="120" w:after="60"/>
        <w:ind w:left="357" w:hanging="357"/>
        <w:contextualSpacing w:val="0"/>
        <w:rPr>
          <w:rFonts w:ascii="Arial" w:hAnsi="Arial" w:cs="Arial"/>
        </w:rPr>
      </w:pPr>
      <w:r w:rsidRPr="00D83CA2">
        <w:rPr>
          <w:rFonts w:ascii="Arial" w:hAnsi="Arial" w:cs="Arial"/>
        </w:rPr>
        <w:t>Compile the information into a comprehensive site assessment report.</w:t>
      </w:r>
    </w:p>
    <w:p w14:paraId="0E999E24" w14:textId="5693F92B" w:rsidR="00E70621" w:rsidRPr="006D4FD6" w:rsidRDefault="00E70621" w:rsidP="00133EF3">
      <w:pPr>
        <w:pStyle w:val="ListParagraph"/>
        <w:numPr>
          <w:ilvl w:val="0"/>
          <w:numId w:val="3"/>
        </w:numPr>
        <w:spacing w:before="120" w:after="60"/>
        <w:ind w:left="357" w:hanging="357"/>
        <w:contextualSpacing w:val="0"/>
        <w:rPr>
          <w:rFonts w:ascii="Arial" w:hAnsi="Arial" w:cs="Arial"/>
        </w:rPr>
      </w:pPr>
      <w:r w:rsidRPr="00D83CA2">
        <w:rPr>
          <w:rFonts w:ascii="Arial" w:hAnsi="Arial" w:cs="Arial"/>
        </w:rPr>
        <w:t>Include r</w:t>
      </w:r>
      <w:r w:rsidRPr="00F746E7">
        <w:rPr>
          <w:rFonts w:ascii="Arial" w:hAnsi="Arial" w:cs="Arial"/>
        </w:rPr>
        <w:t>ecommendations</w:t>
      </w:r>
      <w:r w:rsidRPr="00494781">
        <w:rPr>
          <w:rFonts w:ascii="Arial" w:hAnsi="Arial" w:cs="Arial"/>
        </w:rPr>
        <w:t xml:space="preserve"> and any additional notes</w:t>
      </w:r>
      <w:r w:rsidRPr="006D4FD6">
        <w:rPr>
          <w:rFonts w:ascii="Arial" w:hAnsi="Arial" w:cs="Arial"/>
        </w:rPr>
        <w:t xml:space="preserve"> based on the survey data.</w:t>
      </w:r>
    </w:p>
    <w:p w14:paraId="660D4D69" w14:textId="423239A2" w:rsidR="0020558D" w:rsidRPr="006D4FD6" w:rsidRDefault="0020558D" w:rsidP="007521B0">
      <w:pPr>
        <w:pStyle w:val="Heading2"/>
        <w:snapToGrid w:val="0"/>
        <w:spacing w:before="160" w:after="120"/>
        <w:ind w:left="357" w:hanging="357"/>
      </w:pPr>
      <w:r w:rsidRPr="006D4FD6">
        <w:t xml:space="preserve">Final </w:t>
      </w:r>
      <w:r w:rsidR="00D90A8F">
        <w:t>p</w:t>
      </w:r>
      <w:r w:rsidRPr="006D4FD6">
        <w:t xml:space="preserve">reparation for </w:t>
      </w:r>
      <w:r w:rsidR="00D90A8F">
        <w:t>s</w:t>
      </w:r>
      <w:r w:rsidRPr="006D4FD6">
        <w:t xml:space="preserve">olar PV </w:t>
      </w:r>
      <w:r w:rsidR="00D90A8F">
        <w:t>s</w:t>
      </w:r>
      <w:r w:rsidRPr="006D4FD6">
        <w:t xml:space="preserve">ystem </w:t>
      </w:r>
      <w:r w:rsidR="00D90A8F">
        <w:t>i</w:t>
      </w:r>
      <w:r w:rsidRPr="006D4FD6">
        <w:t>nstallation</w:t>
      </w:r>
    </w:p>
    <w:p w14:paraId="275FB32D" w14:textId="77777777" w:rsidR="0020558D" w:rsidRPr="006D4FD6" w:rsidRDefault="0020558D" w:rsidP="00685225">
      <w:pPr>
        <w:rPr>
          <w:rFonts w:ascii="Arial" w:hAnsi="Arial" w:cs="Arial"/>
        </w:rPr>
      </w:pPr>
      <w:r w:rsidRPr="00D83CA2">
        <w:rPr>
          <w:rFonts w:ascii="Arial" w:eastAsia="Calibri" w:hAnsi="Arial" w:cs="Arial"/>
          <w:kern w:val="0"/>
          <w:lang w:val="en-GB"/>
          <w14:ligatures w14:val="none"/>
        </w:rPr>
        <w:t>Based on the survey results, engineers and designers will develop customized solar PV systems tailored to meet the specific requirements of clients. Before the actual installation begins, it’s crucial to conduct a thorough</w:t>
      </w:r>
      <w:r w:rsidRPr="006D4FD6">
        <w:rPr>
          <w:rFonts w:ascii="Arial" w:hAnsi="Arial" w:cs="Arial"/>
        </w:rPr>
        <w:t xml:space="preserve"> final verification. Here’s a detailed breakdown of the steps:</w:t>
      </w:r>
    </w:p>
    <w:p w14:paraId="7549A5EC" w14:textId="005DF9E5" w:rsidR="0020558D" w:rsidRPr="00E279E0" w:rsidRDefault="0020558D" w:rsidP="00133EF3">
      <w:pPr>
        <w:pStyle w:val="ListParagraph"/>
        <w:numPr>
          <w:ilvl w:val="0"/>
          <w:numId w:val="6"/>
        </w:numPr>
        <w:spacing w:after="120"/>
        <w:contextualSpacing w:val="0"/>
        <w:rPr>
          <w:rFonts w:ascii="Arial" w:hAnsi="Arial" w:cs="Arial"/>
          <w:b/>
          <w:bCs/>
        </w:rPr>
      </w:pPr>
      <w:r w:rsidRPr="00E279E0">
        <w:rPr>
          <w:rFonts w:ascii="Arial" w:hAnsi="Arial" w:cs="Arial"/>
          <w:b/>
          <w:bCs/>
        </w:rPr>
        <w:t xml:space="preserve">Site </w:t>
      </w:r>
      <w:r w:rsidR="00B75BFC" w:rsidRPr="00E279E0">
        <w:rPr>
          <w:rFonts w:ascii="Arial" w:hAnsi="Arial" w:cs="Arial"/>
          <w:b/>
          <w:bCs/>
        </w:rPr>
        <w:t>v</w:t>
      </w:r>
      <w:r w:rsidRPr="00E279E0">
        <w:rPr>
          <w:rFonts w:ascii="Arial" w:hAnsi="Arial" w:cs="Arial"/>
          <w:b/>
          <w:bCs/>
        </w:rPr>
        <w:t>erification</w:t>
      </w:r>
    </w:p>
    <w:p w14:paraId="256F3876" w14:textId="54B1C540" w:rsidR="0020558D" w:rsidRPr="00E279E0"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Site </w:t>
      </w:r>
      <w:r w:rsidR="00B75BFC" w:rsidRPr="00096472">
        <w:rPr>
          <w:rFonts w:ascii="Arial" w:hAnsi="Arial" w:cs="Arial"/>
          <w:b/>
          <w:bCs/>
        </w:rPr>
        <w:t>visit by technicians and engineers</w:t>
      </w:r>
      <w:r w:rsidRPr="00096472">
        <w:rPr>
          <w:rFonts w:ascii="Arial" w:hAnsi="Arial" w:cs="Arial"/>
          <w:b/>
          <w:bCs/>
        </w:rPr>
        <w:t>:</w:t>
      </w:r>
      <w:r w:rsidRPr="00E279E0">
        <w:rPr>
          <w:rFonts w:ascii="Arial" w:hAnsi="Arial" w:cs="Arial"/>
        </w:rPr>
        <w:t xml:space="preserve"> </w:t>
      </w:r>
      <w:r w:rsidRPr="00F746E7">
        <w:rPr>
          <w:rFonts w:ascii="Arial" w:hAnsi="Arial" w:cs="Arial"/>
        </w:rPr>
        <w:t>The engineering team and technicians will visit the site to confirm that the survey data is accurate. This step is essential to ensure that the site conditions align with the design specifications.</w:t>
      </w:r>
    </w:p>
    <w:p w14:paraId="420F7FFC" w14:textId="2760DA4C" w:rsidR="0020558D" w:rsidRPr="00E279E0"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Assessment:</w:t>
      </w:r>
      <w:r w:rsidRPr="00E279E0">
        <w:rPr>
          <w:rFonts w:ascii="Arial" w:hAnsi="Arial" w:cs="Arial"/>
        </w:rPr>
        <w:t xml:space="preserve"> </w:t>
      </w:r>
      <w:r w:rsidRPr="00F746E7">
        <w:rPr>
          <w:rFonts w:ascii="Arial" w:hAnsi="Arial" w:cs="Arial"/>
        </w:rPr>
        <w:t>During the visit, they will inspect the physical space, verify that it matches the survey findings, and identify any site-specific issues, such as shading, structural stability, or accessibility challenges.</w:t>
      </w:r>
    </w:p>
    <w:p w14:paraId="67ADB359" w14:textId="64DB448A" w:rsidR="0020558D" w:rsidRPr="00F746E7" w:rsidRDefault="0020558D" w:rsidP="00133EF3">
      <w:pPr>
        <w:pStyle w:val="ListParagraph"/>
        <w:numPr>
          <w:ilvl w:val="0"/>
          <w:numId w:val="6"/>
        </w:numPr>
        <w:spacing w:after="120"/>
        <w:contextualSpacing w:val="0"/>
        <w:rPr>
          <w:rFonts w:ascii="Arial" w:hAnsi="Arial" w:cs="Arial"/>
          <w:b/>
          <w:bCs/>
        </w:rPr>
      </w:pPr>
      <w:r w:rsidRPr="00F746E7">
        <w:rPr>
          <w:rFonts w:ascii="Arial" w:hAnsi="Arial" w:cs="Arial"/>
          <w:b/>
          <w:bCs/>
        </w:rPr>
        <w:t xml:space="preserve">Preparation and </w:t>
      </w:r>
      <w:r w:rsidR="00B75BFC" w:rsidRPr="00F746E7">
        <w:rPr>
          <w:rFonts w:ascii="Arial" w:hAnsi="Arial" w:cs="Arial"/>
          <w:b/>
          <w:bCs/>
        </w:rPr>
        <w:t>p</w:t>
      </w:r>
      <w:r w:rsidRPr="00F746E7">
        <w:rPr>
          <w:rFonts w:ascii="Arial" w:hAnsi="Arial" w:cs="Arial"/>
          <w:b/>
          <w:bCs/>
        </w:rPr>
        <w:t>lanning</w:t>
      </w:r>
    </w:p>
    <w:p w14:paraId="0DC63E25" w14:textId="3E2E0C79" w:rsidR="0020558D" w:rsidRPr="00DF4584"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Installation </w:t>
      </w:r>
      <w:r w:rsidR="00B75BFC" w:rsidRPr="00096472">
        <w:rPr>
          <w:rFonts w:ascii="Arial" w:hAnsi="Arial" w:cs="Arial"/>
          <w:b/>
          <w:bCs/>
        </w:rPr>
        <w:t>p</w:t>
      </w:r>
      <w:r w:rsidRPr="00096472">
        <w:rPr>
          <w:rFonts w:ascii="Arial" w:hAnsi="Arial" w:cs="Arial"/>
          <w:b/>
          <w:bCs/>
        </w:rPr>
        <w:t xml:space="preserve">reparation: </w:t>
      </w:r>
      <w:r w:rsidRPr="00DF4584">
        <w:rPr>
          <w:rFonts w:ascii="Arial" w:hAnsi="Arial" w:cs="Arial"/>
        </w:rPr>
        <w:t>After verifying the site, the team will create a detailed plan for the installation process. This plan will align with the project timeline and cover all necessary steps to ensure a smooth installation.</w:t>
      </w:r>
    </w:p>
    <w:p w14:paraId="7938B914" w14:textId="282AB975" w:rsidR="007647D0" w:rsidRPr="00542B21" w:rsidRDefault="0020558D" w:rsidP="00542B21">
      <w:pPr>
        <w:pStyle w:val="ListParagraph"/>
        <w:numPr>
          <w:ilvl w:val="0"/>
          <w:numId w:val="3"/>
        </w:numPr>
        <w:spacing w:after="120"/>
        <w:ind w:left="357" w:hanging="357"/>
        <w:contextualSpacing w:val="0"/>
        <w:rPr>
          <w:rFonts w:ascii="Arial" w:hAnsi="Arial" w:cs="Arial"/>
        </w:rPr>
      </w:pPr>
      <w:r w:rsidRPr="00096472">
        <w:rPr>
          <w:rFonts w:ascii="Arial" w:hAnsi="Arial" w:cs="Arial"/>
          <w:b/>
          <w:bCs/>
        </w:rPr>
        <w:t>Coordination:</w:t>
      </w:r>
      <w:r w:rsidRPr="00DF4584">
        <w:rPr>
          <w:rFonts w:ascii="Arial" w:hAnsi="Arial" w:cs="Arial"/>
        </w:rPr>
        <w:t xml:space="preserve"> The engineering team will work closely with the installation crew to ensure everyone understands their roles and responsibilities.</w:t>
      </w:r>
    </w:p>
    <w:p w14:paraId="3223D251" w14:textId="546436C3" w:rsidR="0020558D" w:rsidRPr="009305E0" w:rsidRDefault="0020558D" w:rsidP="00133EF3">
      <w:pPr>
        <w:pStyle w:val="ListParagraph"/>
        <w:numPr>
          <w:ilvl w:val="0"/>
          <w:numId w:val="6"/>
        </w:numPr>
        <w:spacing w:after="120"/>
        <w:contextualSpacing w:val="0"/>
        <w:rPr>
          <w:rFonts w:ascii="Arial" w:hAnsi="Arial" w:cs="Arial"/>
          <w:b/>
          <w:bCs/>
        </w:rPr>
      </w:pPr>
      <w:r w:rsidRPr="009305E0">
        <w:rPr>
          <w:rFonts w:ascii="Arial" w:hAnsi="Arial" w:cs="Arial"/>
          <w:b/>
          <w:bCs/>
        </w:rPr>
        <w:t xml:space="preserve">Briefing the </w:t>
      </w:r>
      <w:r w:rsidR="00B75BFC" w:rsidRPr="009305E0">
        <w:rPr>
          <w:rFonts w:ascii="Arial" w:hAnsi="Arial" w:cs="Arial"/>
          <w:b/>
          <w:bCs/>
        </w:rPr>
        <w:t>t</w:t>
      </w:r>
      <w:r w:rsidRPr="009305E0">
        <w:rPr>
          <w:rFonts w:ascii="Arial" w:hAnsi="Arial" w:cs="Arial"/>
          <w:b/>
          <w:bCs/>
        </w:rPr>
        <w:t>echnicians</w:t>
      </w:r>
    </w:p>
    <w:p w14:paraId="23484AF0" w14:textId="428ABF28" w:rsidR="0020558D" w:rsidRPr="009305E0"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Detailed </w:t>
      </w:r>
      <w:r w:rsidR="00B75BFC" w:rsidRPr="00096472">
        <w:rPr>
          <w:rFonts w:ascii="Arial" w:hAnsi="Arial" w:cs="Arial"/>
          <w:b/>
          <w:bCs/>
        </w:rPr>
        <w:t>b</w:t>
      </w:r>
      <w:r w:rsidRPr="00096472">
        <w:rPr>
          <w:rFonts w:ascii="Arial" w:hAnsi="Arial" w:cs="Arial"/>
          <w:b/>
          <w:bCs/>
        </w:rPr>
        <w:t>riefing:</w:t>
      </w:r>
      <w:r w:rsidRPr="00F20589">
        <w:rPr>
          <w:rFonts w:ascii="Arial" w:hAnsi="Arial" w:cs="Arial"/>
        </w:rPr>
        <w:t xml:space="preserve"> </w:t>
      </w:r>
      <w:r w:rsidRPr="009305E0">
        <w:rPr>
          <w:rFonts w:ascii="Arial" w:hAnsi="Arial" w:cs="Arial"/>
        </w:rPr>
        <w:t>Before installation begins, the engineering team will hold a briefing session with the technicians. This session will cover:</w:t>
      </w:r>
    </w:p>
    <w:p w14:paraId="276FA70A" w14:textId="77777777" w:rsidR="0020558D" w:rsidRPr="009305E0"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Bill of Quantities (BOQ):</w:t>
      </w:r>
      <w:r w:rsidRPr="00F20589">
        <w:rPr>
          <w:rFonts w:ascii="Arial" w:hAnsi="Arial" w:cs="Arial"/>
        </w:rPr>
        <w:t xml:space="preserve"> </w:t>
      </w:r>
      <w:r w:rsidRPr="009305E0">
        <w:rPr>
          <w:rFonts w:ascii="Arial" w:hAnsi="Arial" w:cs="Arial"/>
        </w:rPr>
        <w:t>The finalized BOQ will be provided, outlining all the materials and components required for the installation.</w:t>
      </w:r>
    </w:p>
    <w:p w14:paraId="0167F9E9" w14:textId="77777777" w:rsidR="0020558D" w:rsidRPr="00F20589"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Drawings:</w:t>
      </w:r>
      <w:r w:rsidRPr="00F20589">
        <w:rPr>
          <w:rFonts w:ascii="Arial" w:hAnsi="Arial" w:cs="Arial"/>
        </w:rPr>
        <w:t xml:space="preserve"> </w:t>
      </w:r>
      <w:r w:rsidRPr="009305E0">
        <w:rPr>
          <w:rFonts w:ascii="Arial" w:hAnsi="Arial" w:cs="Arial"/>
        </w:rPr>
        <w:t>Technicians will receive detailed drawings, including mounting structure drawings, engineering drawings, and single-line diagrams. These documents will guide them in setting up the system according to the design.</w:t>
      </w:r>
    </w:p>
    <w:p w14:paraId="0CEB19DE" w14:textId="6BA04110" w:rsidR="0020558D" w:rsidRPr="009305E0"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Technical </w:t>
      </w:r>
      <w:r w:rsidR="00B75BFC" w:rsidRPr="00096472">
        <w:rPr>
          <w:rFonts w:ascii="Arial" w:hAnsi="Arial" w:cs="Arial"/>
          <w:b/>
          <w:bCs/>
        </w:rPr>
        <w:t>s</w:t>
      </w:r>
      <w:r w:rsidRPr="00096472">
        <w:rPr>
          <w:rFonts w:ascii="Arial" w:hAnsi="Arial" w:cs="Arial"/>
          <w:b/>
          <w:bCs/>
        </w:rPr>
        <w:t>pecifications:</w:t>
      </w:r>
      <w:r w:rsidRPr="009305E0">
        <w:rPr>
          <w:rFonts w:ascii="Arial" w:hAnsi="Arial" w:cs="Arial"/>
        </w:rPr>
        <w:t xml:space="preserve"> Manuals and specifications for inverters, battery banks, water pumps, and other components will be reviewed to ensure correct installation procedures.</w:t>
      </w:r>
    </w:p>
    <w:p w14:paraId="2B66B8E0" w14:textId="094DD4E3" w:rsidR="0020558D" w:rsidRPr="0095266D" w:rsidRDefault="0020558D" w:rsidP="00685225">
      <w:pPr>
        <w:pStyle w:val="Heading2"/>
        <w:spacing w:after="120"/>
        <w:ind w:left="357" w:hanging="357"/>
      </w:pPr>
      <w:r w:rsidRPr="0095266D">
        <w:t xml:space="preserve">Key </w:t>
      </w:r>
      <w:r w:rsidR="005775C5">
        <w:t>a</w:t>
      </w:r>
      <w:r w:rsidRPr="0095266D">
        <w:t xml:space="preserve">reas of </w:t>
      </w:r>
      <w:r w:rsidR="005775C5">
        <w:t>f</w:t>
      </w:r>
      <w:r w:rsidRPr="0095266D">
        <w:t>ocus</w:t>
      </w:r>
    </w:p>
    <w:p w14:paraId="1ECF419B" w14:textId="04103674" w:rsidR="0020558D" w:rsidRPr="00274D28"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Mounting </w:t>
      </w:r>
      <w:r w:rsidR="00B75BFC" w:rsidRPr="00096472">
        <w:rPr>
          <w:rFonts w:ascii="Arial" w:hAnsi="Arial" w:cs="Arial"/>
          <w:b/>
          <w:bCs/>
        </w:rPr>
        <w:t>structure drawings and specifications</w:t>
      </w:r>
      <w:r w:rsidRPr="00096472">
        <w:rPr>
          <w:rFonts w:ascii="Arial" w:hAnsi="Arial" w:cs="Arial"/>
          <w:b/>
          <w:bCs/>
        </w:rPr>
        <w:t>:</w:t>
      </w:r>
      <w:r w:rsidRPr="00F20589">
        <w:rPr>
          <w:rFonts w:ascii="Arial" w:hAnsi="Arial" w:cs="Arial"/>
        </w:rPr>
        <w:t xml:space="preserve"> </w:t>
      </w:r>
      <w:r w:rsidRPr="00274D28">
        <w:rPr>
          <w:rFonts w:ascii="Arial" w:hAnsi="Arial" w:cs="Arial"/>
        </w:rPr>
        <w:t>The team will review how to correctly install mounting structures based on detailed drawings and specifications.</w:t>
      </w:r>
    </w:p>
    <w:p w14:paraId="10149970" w14:textId="5C502285" w:rsidR="0020558D" w:rsidRPr="00F20589"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Technical </w:t>
      </w:r>
      <w:r w:rsidR="00B75BFC" w:rsidRPr="00096472">
        <w:rPr>
          <w:rFonts w:ascii="Arial" w:hAnsi="Arial" w:cs="Arial"/>
          <w:b/>
          <w:bCs/>
        </w:rPr>
        <w:t>specifications and manuals</w:t>
      </w:r>
      <w:r w:rsidRPr="00096472">
        <w:rPr>
          <w:rFonts w:ascii="Arial" w:hAnsi="Arial" w:cs="Arial"/>
          <w:b/>
          <w:bCs/>
        </w:rPr>
        <w:t>:</w:t>
      </w:r>
      <w:r w:rsidRPr="00F20589">
        <w:rPr>
          <w:rFonts w:ascii="Arial" w:hAnsi="Arial" w:cs="Arial"/>
        </w:rPr>
        <w:t xml:space="preserve"> </w:t>
      </w:r>
      <w:r w:rsidRPr="00274D28">
        <w:rPr>
          <w:rFonts w:ascii="Arial" w:hAnsi="Arial" w:cs="Arial"/>
        </w:rPr>
        <w:t>Manuals for each component will be consulted to ensure proper installation, wiring, and configuration.</w:t>
      </w:r>
    </w:p>
    <w:p w14:paraId="014F096A" w14:textId="594800D1" w:rsidR="0020558D" w:rsidRPr="00274D28"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Cable </w:t>
      </w:r>
      <w:r w:rsidR="00B75BFC" w:rsidRPr="00096472">
        <w:rPr>
          <w:rFonts w:ascii="Arial" w:hAnsi="Arial" w:cs="Arial"/>
          <w:b/>
          <w:bCs/>
        </w:rPr>
        <w:t>route planning guide</w:t>
      </w:r>
      <w:r w:rsidRPr="00F20589">
        <w:rPr>
          <w:rFonts w:ascii="Arial" w:hAnsi="Arial" w:cs="Arial"/>
        </w:rPr>
        <w:t xml:space="preserve">: </w:t>
      </w:r>
      <w:r w:rsidRPr="00274D28">
        <w:rPr>
          <w:rFonts w:ascii="Arial" w:hAnsi="Arial" w:cs="Arial"/>
        </w:rPr>
        <w:t>Best practices for routing electrical cables will be discussed to maintain safety and efficiency during installation.</w:t>
      </w:r>
    </w:p>
    <w:p w14:paraId="5028C750" w14:textId="4DA66744" w:rsidR="0020558D" w:rsidRPr="00274D28"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Engineering </w:t>
      </w:r>
      <w:r w:rsidR="00B75BFC" w:rsidRPr="00096472">
        <w:rPr>
          <w:rFonts w:ascii="Arial" w:hAnsi="Arial" w:cs="Arial"/>
          <w:b/>
          <w:bCs/>
        </w:rPr>
        <w:t>drawings and single line drawings</w:t>
      </w:r>
      <w:r w:rsidRPr="00096472">
        <w:rPr>
          <w:rFonts w:ascii="Arial" w:hAnsi="Arial" w:cs="Arial"/>
          <w:b/>
          <w:bCs/>
        </w:rPr>
        <w:t>:</w:t>
      </w:r>
      <w:r w:rsidRPr="00F20589">
        <w:rPr>
          <w:rFonts w:ascii="Arial" w:hAnsi="Arial" w:cs="Arial"/>
        </w:rPr>
        <w:t xml:space="preserve"> </w:t>
      </w:r>
      <w:r w:rsidRPr="00274D28">
        <w:rPr>
          <w:rFonts w:ascii="Arial" w:hAnsi="Arial" w:cs="Arial"/>
        </w:rPr>
        <w:t>These documents will be reviewed to understand the system layout and integration points.</w:t>
      </w:r>
    </w:p>
    <w:p w14:paraId="2A64FFF0" w14:textId="0A29961A" w:rsidR="0020558D" w:rsidRPr="007A6A74" w:rsidRDefault="0020558D" w:rsidP="007D6455">
      <w:pPr>
        <w:pStyle w:val="ListParagraph"/>
        <w:numPr>
          <w:ilvl w:val="0"/>
          <w:numId w:val="3"/>
        </w:numPr>
        <w:spacing w:after="120"/>
        <w:ind w:left="357" w:hanging="357"/>
        <w:contextualSpacing w:val="0"/>
        <w:rPr>
          <w:rFonts w:ascii="Arial" w:hAnsi="Arial" w:cs="Arial"/>
        </w:rPr>
      </w:pPr>
      <w:r w:rsidRPr="00096472">
        <w:rPr>
          <w:rFonts w:ascii="Arial" w:hAnsi="Arial" w:cs="Arial"/>
          <w:b/>
          <w:bCs/>
        </w:rPr>
        <w:t xml:space="preserve">Regulatory and </w:t>
      </w:r>
      <w:r w:rsidR="00B75BFC" w:rsidRPr="00096472">
        <w:rPr>
          <w:rFonts w:ascii="Arial" w:hAnsi="Arial" w:cs="Arial"/>
          <w:b/>
          <w:bCs/>
        </w:rPr>
        <w:t>code r</w:t>
      </w:r>
      <w:r w:rsidRPr="00096472">
        <w:rPr>
          <w:rFonts w:ascii="Arial" w:hAnsi="Arial" w:cs="Arial"/>
          <w:b/>
          <w:bCs/>
        </w:rPr>
        <w:t>equirements:</w:t>
      </w:r>
      <w:r w:rsidRPr="00F20589">
        <w:rPr>
          <w:rFonts w:ascii="Arial" w:hAnsi="Arial" w:cs="Arial"/>
        </w:rPr>
        <w:t xml:space="preserve"> </w:t>
      </w:r>
      <w:r w:rsidRPr="00274D28">
        <w:rPr>
          <w:rFonts w:ascii="Arial" w:hAnsi="Arial" w:cs="Arial"/>
        </w:rPr>
        <w:t xml:space="preserve">The team will review all relevant regulations and codes to ensure compliance throughout </w:t>
      </w:r>
      <w:r w:rsidRPr="00096472">
        <w:rPr>
          <w:rFonts w:ascii="Arial" w:hAnsi="Arial" w:cs="Arial"/>
          <w:b/>
          <w:bCs/>
        </w:rPr>
        <w:t>the</w:t>
      </w:r>
      <w:r w:rsidRPr="00274D28">
        <w:rPr>
          <w:rFonts w:ascii="Arial" w:hAnsi="Arial" w:cs="Arial"/>
        </w:rPr>
        <w:t xml:space="preserve"> installation process.</w:t>
      </w:r>
    </w:p>
    <w:p w14:paraId="7FBB6171" w14:textId="77777777" w:rsidR="0020558D" w:rsidRPr="006D4FD6" w:rsidRDefault="0020558D" w:rsidP="00935C7B">
      <w:pPr>
        <w:spacing w:after="120"/>
        <w:rPr>
          <w:rFonts w:ascii="Arial" w:hAnsi="Arial" w:cs="Arial"/>
        </w:rPr>
      </w:pPr>
      <w:r w:rsidRPr="00274D28">
        <w:rPr>
          <w:rFonts w:ascii="Arial" w:eastAsia="Calibri" w:hAnsi="Arial" w:cs="Arial"/>
          <w:kern w:val="0"/>
          <w:lang w:val="en-GB"/>
          <w14:ligatures w14:val="none"/>
        </w:rPr>
        <w:t>By</w:t>
      </w:r>
      <w:r w:rsidRPr="006D4FD6">
        <w:rPr>
          <w:rFonts w:ascii="Arial" w:hAnsi="Arial" w:cs="Arial"/>
        </w:rPr>
        <w:t xml:space="preserve"> following these steps, the team will ensure that the solar PV system installation is well-organized and executed smoothly, resulting in a high-quality and reliable system that meets client expectations.</w:t>
      </w:r>
    </w:p>
    <w:p w14:paraId="121001BE" w14:textId="77777777" w:rsidR="00E70621" w:rsidRPr="006D4FD6" w:rsidRDefault="00E70621" w:rsidP="00685225">
      <w:pPr>
        <w:pStyle w:val="ListParagraph"/>
        <w:spacing w:before="120" w:after="0"/>
        <w:rPr>
          <w:rFonts w:ascii="Arial" w:hAnsi="Arial" w:cs="Arial"/>
        </w:rPr>
      </w:pPr>
    </w:p>
    <w:p w14:paraId="57A22D69" w14:textId="77777777" w:rsidR="00E965A9" w:rsidRPr="006D4FD6" w:rsidRDefault="00E965A9" w:rsidP="00133EF3">
      <w:pPr>
        <w:pStyle w:val="ListParagraph"/>
        <w:numPr>
          <w:ilvl w:val="0"/>
          <w:numId w:val="3"/>
        </w:numPr>
        <w:spacing w:after="120"/>
        <w:ind w:left="357" w:hanging="357"/>
        <w:contextualSpacing w:val="0"/>
        <w:rPr>
          <w:rFonts w:ascii="Arial" w:hAnsi="Arial" w:cs="Arial"/>
          <w:b/>
          <w:bCs/>
        </w:rPr>
      </w:pPr>
      <w:r w:rsidRPr="006D4FD6">
        <w:rPr>
          <w:rFonts w:ascii="Arial" w:hAnsi="Arial" w:cs="Arial"/>
          <w:b/>
          <w:bCs/>
        </w:rPr>
        <w:t>Annex A: Standard Site Assessment Form for Solar Mini Grid (SMG)</w:t>
      </w:r>
    </w:p>
    <w:p w14:paraId="03B506D1" w14:textId="77777777" w:rsidR="00E965A9" w:rsidRPr="006D4FD6" w:rsidRDefault="00E965A9" w:rsidP="00133EF3">
      <w:pPr>
        <w:pStyle w:val="ListParagraph"/>
        <w:numPr>
          <w:ilvl w:val="0"/>
          <w:numId w:val="3"/>
        </w:numPr>
        <w:spacing w:after="120"/>
        <w:ind w:left="357" w:hanging="357"/>
        <w:contextualSpacing w:val="0"/>
        <w:rPr>
          <w:rFonts w:ascii="Arial" w:hAnsi="Arial" w:cs="Arial"/>
          <w:b/>
          <w:bCs/>
        </w:rPr>
      </w:pPr>
      <w:r w:rsidRPr="006D4FD6">
        <w:rPr>
          <w:rFonts w:ascii="Arial" w:hAnsi="Arial" w:cs="Arial"/>
          <w:b/>
          <w:bCs/>
        </w:rPr>
        <w:t>Annex B: Standard Site Assessment Form for Solar Water Pumps (SWP)</w:t>
      </w:r>
    </w:p>
    <w:p w14:paraId="52D32218" w14:textId="5A59C07E" w:rsidR="00CD38D3" w:rsidRPr="006D4FD6" w:rsidRDefault="00E965A9" w:rsidP="00133EF3">
      <w:pPr>
        <w:pStyle w:val="ListParagraph"/>
        <w:numPr>
          <w:ilvl w:val="0"/>
          <w:numId w:val="3"/>
        </w:numPr>
        <w:spacing w:after="120"/>
        <w:ind w:left="357" w:hanging="357"/>
        <w:contextualSpacing w:val="0"/>
        <w:rPr>
          <w:rFonts w:ascii="Arial" w:hAnsi="Arial" w:cs="Arial"/>
          <w:b/>
          <w:bCs/>
        </w:rPr>
      </w:pPr>
      <w:r w:rsidRPr="006D4FD6">
        <w:rPr>
          <w:rFonts w:ascii="Arial" w:hAnsi="Arial" w:cs="Arial"/>
          <w:b/>
          <w:bCs/>
        </w:rPr>
        <w:t>Annex C: Standard Site Assessment Form for Solar Grid-Connected Systems (SGCs)</w:t>
      </w:r>
    </w:p>
    <w:p w14:paraId="2A300506" w14:textId="399C2FDA" w:rsidR="005B5CBC" w:rsidRPr="006F62B7" w:rsidRDefault="005B5CBC" w:rsidP="00133EF3">
      <w:pPr>
        <w:spacing w:after="120"/>
        <w:rPr>
          <w:rFonts w:ascii="Arial" w:hAnsi="Arial" w:cs="Arial"/>
          <w:b/>
          <w:bCs/>
        </w:rPr>
      </w:pPr>
    </w:p>
    <w:sectPr w:rsidR="005B5CBC" w:rsidRPr="006F62B7" w:rsidSect="00B75BFC">
      <w:headerReference w:type="default" r:id="rId7"/>
      <w:footerReference w:type="even" r:id="rId8"/>
      <w:footerReference w:type="default" r:id="rId9"/>
      <w:footerReference w:type="first" r:id="rId10"/>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E5278" w14:textId="77777777" w:rsidR="00985512" w:rsidRDefault="00985512" w:rsidP="00A812DF">
      <w:pPr>
        <w:spacing w:after="0" w:line="240" w:lineRule="auto"/>
      </w:pPr>
      <w:r>
        <w:separator/>
      </w:r>
    </w:p>
  </w:endnote>
  <w:endnote w:type="continuationSeparator" w:id="0">
    <w:p w14:paraId="61CB8199" w14:textId="77777777" w:rsidR="00985512" w:rsidRDefault="00985512" w:rsidP="00A81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MS Mincho"/>
    <w:charset w:val="86"/>
    <w:family w:val="auto"/>
    <w:pitch w:val="variable"/>
    <w:sig w:usb0="A00002BF" w:usb1="38CF7CFA" w:usb2="00000016" w:usb3="00000000" w:csb0="0004000F" w:csb1="00000000"/>
  </w:font>
  <w:font w:name="Arial MT">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Avenir Book">
    <w:panose1 w:val="02000503020000020003"/>
    <w:charset w:val="00"/>
    <w:family w:val="auto"/>
    <w:pitch w:val="variable"/>
    <w:sig w:usb0="800000AF" w:usb1="5000204A" w:usb2="00000000" w:usb3="00000000" w:csb0="0000009B" w:csb1="00000000"/>
  </w:font>
  <w:font w:name="Niagara Engraved">
    <w:panose1 w:val="04020502070703030202"/>
    <w:charset w:val="00"/>
    <w:family w:val="decorativ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46337463"/>
      <w:docPartObj>
        <w:docPartGallery w:val="Page Numbers (Bottom of Page)"/>
        <w:docPartUnique/>
      </w:docPartObj>
    </w:sdtPr>
    <w:sdtContent>
      <w:p w14:paraId="2C8FC34D" w14:textId="2E465299" w:rsidR="00355C22" w:rsidRDefault="00355C22" w:rsidP="00333EB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83393FF" w14:textId="77777777" w:rsidR="00355C22" w:rsidRDefault="00355C22" w:rsidP="00355C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5269312"/>
      <w:docPartObj>
        <w:docPartGallery w:val="Page Numbers (Bottom of Page)"/>
        <w:docPartUnique/>
      </w:docPartObj>
    </w:sdtPr>
    <w:sdtEndPr>
      <w:rPr>
        <w:rFonts w:ascii="Arial" w:hAnsi="Arial" w:cs="Arial"/>
        <w:b/>
        <w:bCs/>
        <w:noProof/>
        <w:color w:val="C00000"/>
        <w:sz w:val="18"/>
        <w:szCs w:val="18"/>
      </w:rPr>
    </w:sdtEndPr>
    <w:sdtContent>
      <w:p w14:paraId="64A3F419" w14:textId="529F4C42" w:rsidR="00B75BFC" w:rsidRPr="00B75BFC" w:rsidRDefault="00B75BFC" w:rsidP="00B75BFC">
        <w:pPr>
          <w:pStyle w:val="Footer"/>
          <w:spacing w:after="0"/>
          <w:jc w:val="right"/>
          <w:rPr>
            <w:rFonts w:ascii="Arial" w:hAnsi="Arial" w:cs="Arial"/>
            <w:b/>
            <w:bCs/>
            <w:color w:val="C00000"/>
            <w:sz w:val="18"/>
            <w:szCs w:val="18"/>
          </w:rPr>
        </w:pPr>
        <w:r w:rsidRPr="00B75BFC">
          <w:rPr>
            <w:rFonts w:ascii="Arial" w:hAnsi="Arial" w:cs="Arial"/>
            <w:b/>
            <w:bCs/>
            <w:color w:val="C00000"/>
            <w:sz w:val="18"/>
            <w:szCs w:val="18"/>
          </w:rPr>
          <w:fldChar w:fldCharType="begin"/>
        </w:r>
        <w:r w:rsidRPr="00B75BFC">
          <w:rPr>
            <w:rFonts w:ascii="Arial" w:hAnsi="Arial" w:cs="Arial"/>
            <w:b/>
            <w:bCs/>
            <w:color w:val="C00000"/>
            <w:sz w:val="18"/>
            <w:szCs w:val="18"/>
          </w:rPr>
          <w:instrText xml:space="preserve"> PAGE   \* MERGEFORMAT </w:instrText>
        </w:r>
        <w:r w:rsidRPr="00B75BFC">
          <w:rPr>
            <w:rFonts w:ascii="Arial" w:hAnsi="Arial" w:cs="Arial"/>
            <w:b/>
            <w:bCs/>
            <w:color w:val="C00000"/>
            <w:sz w:val="18"/>
            <w:szCs w:val="18"/>
          </w:rPr>
          <w:fldChar w:fldCharType="separate"/>
        </w:r>
        <w:r w:rsidRPr="00B75BFC">
          <w:rPr>
            <w:rFonts w:ascii="Arial" w:hAnsi="Arial" w:cs="Arial"/>
            <w:b/>
            <w:bCs/>
            <w:noProof/>
            <w:color w:val="C00000"/>
            <w:sz w:val="18"/>
            <w:szCs w:val="18"/>
          </w:rPr>
          <w:t>2</w:t>
        </w:r>
        <w:r w:rsidRPr="00B75BFC">
          <w:rPr>
            <w:rFonts w:ascii="Arial" w:hAnsi="Arial" w:cs="Arial"/>
            <w:b/>
            <w:bCs/>
            <w:noProof/>
            <w:color w:val="C00000"/>
            <w:sz w:val="18"/>
            <w:szCs w:val="18"/>
          </w:rPr>
          <w:fldChar w:fldCharType="end"/>
        </w:r>
      </w:p>
    </w:sdtContent>
  </w:sdt>
  <w:p w14:paraId="730B69BD" w14:textId="77777777" w:rsidR="00355C22" w:rsidRDefault="00355C22" w:rsidP="00355C22">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46DBC" w14:textId="77777777" w:rsidR="00B75BFC" w:rsidRDefault="00B75BFC" w:rsidP="00B75BFC">
    <w:pPr>
      <w:pStyle w:val="Footer"/>
      <w:spacing w:after="0"/>
      <w:ind w:right="360"/>
      <w:jc w:val="both"/>
      <w:rPr>
        <w:rFonts w:ascii="Arial" w:hAnsi="Arial" w:cs="Arial"/>
        <w:i/>
        <w:iCs/>
        <w:color w:val="7F7F7F" w:themeColor="text1" w:themeTint="80"/>
        <w:sz w:val="16"/>
        <w:szCs w:val="21"/>
      </w:rPr>
    </w:pPr>
  </w:p>
  <w:sdt>
    <w:sdtPr>
      <w:rPr>
        <w:rStyle w:val="PageNumber"/>
      </w:rPr>
      <w:id w:val="755795970"/>
      <w:docPartObj>
        <w:docPartGallery w:val="Page Numbers (Bottom of Page)"/>
        <w:docPartUnique/>
      </w:docPartObj>
    </w:sdtPr>
    <w:sdtEndPr>
      <w:rPr>
        <w:rStyle w:val="DefaultParagraphFont"/>
        <w:rFonts w:ascii="Arial" w:hAnsi="Arial" w:cs="Arial"/>
        <w:b/>
        <w:noProof/>
        <w:color w:val="C00000"/>
        <w:sz w:val="18"/>
        <w:szCs w:val="18"/>
      </w:rPr>
    </w:sdtEndPr>
    <w:sdtContent>
      <w:p w14:paraId="3BD38F4D" w14:textId="77777777" w:rsidR="00B75BFC" w:rsidRPr="00B75BFC" w:rsidRDefault="00B75BFC" w:rsidP="00B75BFC">
        <w:pPr>
          <w:pStyle w:val="Footer"/>
          <w:framePr w:w="301" w:h="385" w:hRule="exact" w:wrap="none" w:vAnchor="text" w:hAnchor="page" w:x="10285" w:y="45"/>
          <w:rPr>
            <w:rFonts w:ascii="Arial" w:hAnsi="Arial" w:cs="Arial"/>
            <w:b/>
            <w:noProof/>
            <w:color w:val="C00000"/>
            <w:sz w:val="18"/>
            <w:szCs w:val="18"/>
          </w:rPr>
        </w:pPr>
        <w:r w:rsidRPr="00B75BFC">
          <w:rPr>
            <w:rFonts w:ascii="Arial" w:hAnsi="Arial" w:cs="Arial"/>
            <w:b/>
            <w:noProof/>
            <w:color w:val="C00000"/>
            <w:sz w:val="18"/>
            <w:szCs w:val="18"/>
          </w:rPr>
          <w:fldChar w:fldCharType="begin"/>
        </w:r>
        <w:r w:rsidRPr="00B75BFC">
          <w:rPr>
            <w:rFonts w:ascii="Arial" w:hAnsi="Arial" w:cs="Arial"/>
            <w:b/>
            <w:noProof/>
            <w:color w:val="C00000"/>
            <w:sz w:val="18"/>
            <w:szCs w:val="18"/>
          </w:rPr>
          <w:instrText xml:space="preserve"> PAGE </w:instrText>
        </w:r>
        <w:r w:rsidRPr="00B75BFC">
          <w:rPr>
            <w:rFonts w:ascii="Arial" w:hAnsi="Arial" w:cs="Arial"/>
            <w:b/>
            <w:noProof/>
            <w:color w:val="C00000"/>
            <w:sz w:val="18"/>
            <w:szCs w:val="18"/>
          </w:rPr>
          <w:fldChar w:fldCharType="separate"/>
        </w:r>
        <w:r w:rsidRPr="00B75BFC">
          <w:rPr>
            <w:rFonts w:ascii="Arial" w:hAnsi="Arial" w:cs="Arial"/>
            <w:b/>
            <w:noProof/>
            <w:color w:val="C00000"/>
            <w:sz w:val="18"/>
            <w:szCs w:val="18"/>
          </w:rPr>
          <w:t>1</w:t>
        </w:r>
        <w:r w:rsidRPr="00B75BFC">
          <w:rPr>
            <w:rFonts w:ascii="Arial" w:hAnsi="Arial" w:cs="Arial"/>
            <w:b/>
            <w:noProof/>
            <w:color w:val="C00000"/>
            <w:sz w:val="18"/>
            <w:szCs w:val="18"/>
          </w:rPr>
          <w:fldChar w:fldCharType="end"/>
        </w:r>
      </w:p>
    </w:sdtContent>
  </w:sdt>
  <w:p w14:paraId="1BDEF882" w14:textId="60DABDD9" w:rsidR="00355C22" w:rsidRPr="00B75BFC" w:rsidRDefault="00355C22" w:rsidP="00B75BFC">
    <w:pPr>
      <w:pStyle w:val="Footer"/>
      <w:spacing w:after="0"/>
      <w:ind w:right="360"/>
      <w:jc w:val="both"/>
      <w:rPr>
        <w:rFonts w:ascii="Arial" w:hAnsi="Arial" w:cs="Arial"/>
        <w:b/>
        <w:noProof/>
        <w:color w:val="C00000"/>
      </w:rPr>
    </w:pPr>
    <w:r w:rsidRPr="00355C22">
      <w:rPr>
        <w:rFonts w:ascii="Arial" w:hAnsi="Arial" w:cs="Arial"/>
        <w:i/>
        <w:iCs/>
        <w:color w:val="7F7F7F" w:themeColor="text1" w:themeTint="80"/>
        <w:sz w:val="16"/>
        <w:szCs w:val="21"/>
      </w:rPr>
      <w:t xml:space="preserve">September 2024 | Published by Alternative Energy Promotion Centre (AEPC) with support of Deutsche Gesellschaft für </w:t>
    </w:r>
    <w:proofErr w:type="spellStart"/>
    <w:r w:rsidRPr="00355C22">
      <w:rPr>
        <w:rFonts w:ascii="Arial" w:hAnsi="Arial" w:cs="Arial"/>
        <w:i/>
        <w:iCs/>
        <w:color w:val="7F7F7F" w:themeColor="text1" w:themeTint="80"/>
        <w:sz w:val="16"/>
        <w:szCs w:val="21"/>
      </w:rPr>
      <w:t>Internationale</w:t>
    </w:r>
    <w:proofErr w:type="spellEnd"/>
    <w:r w:rsidRPr="00355C22">
      <w:rPr>
        <w:rFonts w:ascii="Arial" w:hAnsi="Arial" w:cs="Arial"/>
        <w:i/>
        <w:iCs/>
        <w:color w:val="7F7F7F" w:themeColor="text1" w:themeTint="80"/>
        <w:sz w:val="16"/>
        <w:szCs w:val="21"/>
      </w:rPr>
      <w:t xml:space="preserve"> </w:t>
    </w:r>
    <w:proofErr w:type="spellStart"/>
    <w:r w:rsidRPr="00355C22">
      <w:rPr>
        <w:rFonts w:ascii="Arial" w:hAnsi="Arial" w:cs="Arial"/>
        <w:i/>
        <w:iCs/>
        <w:color w:val="7F7F7F" w:themeColor="text1" w:themeTint="80"/>
        <w:sz w:val="16"/>
        <w:szCs w:val="21"/>
      </w:rPr>
      <w:t>Zusammenarbeit</w:t>
    </w:r>
    <w:proofErr w:type="spellEnd"/>
    <w:r w:rsidRPr="00355C22">
      <w:rPr>
        <w:rFonts w:ascii="Arial" w:hAnsi="Arial" w:cs="Arial"/>
        <w:i/>
        <w:iCs/>
        <w:color w:val="7F7F7F" w:themeColor="text1" w:themeTint="80"/>
        <w:sz w:val="16"/>
        <w:szCs w:val="21"/>
      </w:rPr>
      <w:t xml:space="preserve"> (GIZ) GmbH under the project Promotion of Solar Technologies for Economic Development (POSTED). Developed by Integration Umwelt &amp; </w:t>
    </w:r>
    <w:proofErr w:type="spellStart"/>
    <w:r w:rsidRPr="00355C22">
      <w:rPr>
        <w:rFonts w:ascii="Arial" w:hAnsi="Arial" w:cs="Arial"/>
        <w:i/>
        <w:iCs/>
        <w:color w:val="7F7F7F" w:themeColor="text1" w:themeTint="80"/>
        <w:sz w:val="16"/>
        <w:szCs w:val="21"/>
      </w:rPr>
      <w:t>Energie</w:t>
    </w:r>
    <w:proofErr w:type="spellEnd"/>
    <w:r w:rsidRPr="00355C22">
      <w:rPr>
        <w:rFonts w:ascii="Arial" w:hAnsi="Arial" w:cs="Arial"/>
        <w:i/>
        <w:iCs/>
        <w:color w:val="7F7F7F" w:themeColor="text1" w:themeTint="80"/>
        <w:sz w:val="16"/>
        <w:szCs w:val="21"/>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CF388A" w14:textId="77777777" w:rsidR="00985512" w:rsidRDefault="00985512" w:rsidP="00A812DF">
      <w:pPr>
        <w:spacing w:after="0" w:line="240" w:lineRule="auto"/>
      </w:pPr>
      <w:r>
        <w:separator/>
      </w:r>
    </w:p>
  </w:footnote>
  <w:footnote w:type="continuationSeparator" w:id="0">
    <w:p w14:paraId="1349DB90" w14:textId="77777777" w:rsidR="00985512" w:rsidRDefault="00985512" w:rsidP="00A81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44588" w14:textId="178A8F99" w:rsidR="00D45A52" w:rsidRPr="00D45A52" w:rsidRDefault="00D45A52" w:rsidP="00D45A52">
    <w:pPr>
      <w:spacing w:after="0"/>
      <w:jc w:val="right"/>
      <w:rPr>
        <w:rFonts w:ascii="Arial" w:hAnsi="Arial" w:cs="Arial"/>
        <w:b/>
        <w:bCs/>
        <w:i/>
        <w:iCs/>
        <w:color w:val="7F7F7F" w:themeColor="text1" w:themeTint="80"/>
        <w:sz w:val="16"/>
        <w:szCs w:val="16"/>
      </w:rPr>
    </w:pPr>
    <w:r w:rsidRPr="00D45A52">
      <w:rPr>
        <w:rFonts w:ascii="Arial" w:hAnsi="Arial" w:cs="Arial"/>
        <w:b/>
        <w:bCs/>
        <w:i/>
        <w:iCs/>
        <w:color w:val="7F7F7F" w:themeColor="text1" w:themeTint="80"/>
        <w:sz w:val="16"/>
        <w:szCs w:val="16"/>
      </w:rPr>
      <w:t>Handouts: Module 4</w:t>
    </w:r>
    <w:r w:rsidR="00066029">
      <w:rPr>
        <w:rFonts w:ascii="Niagara Engraved" w:hAnsi="Niagara Engraved" w:cs="Arial"/>
        <w:b/>
        <w:bCs/>
        <w:i/>
        <w:iCs/>
        <w:color w:val="7F7F7F" w:themeColor="text1" w:themeTint="80"/>
        <w:sz w:val="16"/>
        <w:szCs w:val="16"/>
      </w:rPr>
      <w:t>–</w:t>
    </w:r>
    <w:r w:rsidRPr="00D45A52">
      <w:rPr>
        <w:rFonts w:ascii="Arial" w:hAnsi="Arial" w:cs="Arial"/>
        <w:b/>
        <w:bCs/>
        <w:i/>
        <w:iCs/>
        <w:color w:val="7F7F7F" w:themeColor="text1" w:themeTint="80"/>
        <w:sz w:val="16"/>
        <w:szCs w:val="16"/>
      </w:rPr>
      <w:t xml:space="preserve"> Site selection for solar PV systems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BB6BC0"/>
    <w:multiLevelType w:val="hybridMultilevel"/>
    <w:tmpl w:val="92B24200"/>
    <w:lvl w:ilvl="0" w:tplc="8962DA4C">
      <w:start w:val="1"/>
      <w:numFmt w:val="decimal"/>
      <w:pStyle w:val="Heading1"/>
      <w:lvlText w:val="%1."/>
      <w:lvlJc w:val="left"/>
      <w:pPr>
        <w:ind w:left="3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CC2086"/>
    <w:multiLevelType w:val="hybridMultilevel"/>
    <w:tmpl w:val="E4FE7E00"/>
    <w:lvl w:ilvl="0" w:tplc="04090019">
      <w:start w:val="1"/>
      <w:numFmt w:val="lowerLetter"/>
      <w:lvlText w:val="%1."/>
      <w:lvlJc w:val="left"/>
      <w:pPr>
        <w:ind w:left="-1450" w:hanging="360"/>
      </w:pPr>
    </w:lvl>
    <w:lvl w:ilvl="1" w:tplc="04090019" w:tentative="1">
      <w:start w:val="1"/>
      <w:numFmt w:val="lowerLetter"/>
      <w:lvlText w:val="%2."/>
      <w:lvlJc w:val="left"/>
      <w:pPr>
        <w:ind w:left="-730" w:hanging="360"/>
      </w:pPr>
    </w:lvl>
    <w:lvl w:ilvl="2" w:tplc="0409001B" w:tentative="1">
      <w:start w:val="1"/>
      <w:numFmt w:val="lowerRoman"/>
      <w:lvlText w:val="%3."/>
      <w:lvlJc w:val="right"/>
      <w:pPr>
        <w:ind w:left="-10" w:hanging="180"/>
      </w:pPr>
    </w:lvl>
    <w:lvl w:ilvl="3" w:tplc="0409000F" w:tentative="1">
      <w:start w:val="1"/>
      <w:numFmt w:val="decimal"/>
      <w:lvlText w:val="%4."/>
      <w:lvlJc w:val="left"/>
      <w:pPr>
        <w:ind w:left="710" w:hanging="360"/>
      </w:pPr>
    </w:lvl>
    <w:lvl w:ilvl="4" w:tplc="04090019" w:tentative="1">
      <w:start w:val="1"/>
      <w:numFmt w:val="lowerLetter"/>
      <w:lvlText w:val="%5."/>
      <w:lvlJc w:val="left"/>
      <w:pPr>
        <w:ind w:left="1430" w:hanging="360"/>
      </w:pPr>
    </w:lvl>
    <w:lvl w:ilvl="5" w:tplc="0409001B" w:tentative="1">
      <w:start w:val="1"/>
      <w:numFmt w:val="lowerRoman"/>
      <w:lvlText w:val="%6."/>
      <w:lvlJc w:val="right"/>
      <w:pPr>
        <w:ind w:left="2150" w:hanging="180"/>
      </w:pPr>
    </w:lvl>
    <w:lvl w:ilvl="6" w:tplc="0409000F" w:tentative="1">
      <w:start w:val="1"/>
      <w:numFmt w:val="decimal"/>
      <w:lvlText w:val="%7."/>
      <w:lvlJc w:val="left"/>
      <w:pPr>
        <w:ind w:left="2870" w:hanging="360"/>
      </w:pPr>
    </w:lvl>
    <w:lvl w:ilvl="7" w:tplc="04090019" w:tentative="1">
      <w:start w:val="1"/>
      <w:numFmt w:val="lowerLetter"/>
      <w:lvlText w:val="%8."/>
      <w:lvlJc w:val="left"/>
      <w:pPr>
        <w:ind w:left="3590" w:hanging="360"/>
      </w:pPr>
    </w:lvl>
    <w:lvl w:ilvl="8" w:tplc="0409001B" w:tentative="1">
      <w:start w:val="1"/>
      <w:numFmt w:val="lowerRoman"/>
      <w:lvlText w:val="%9."/>
      <w:lvlJc w:val="right"/>
      <w:pPr>
        <w:ind w:left="4310" w:hanging="180"/>
      </w:pPr>
    </w:lvl>
  </w:abstractNum>
  <w:abstractNum w:abstractNumId="2" w15:restartNumberingAfterBreak="0">
    <w:nsid w:val="3C106743"/>
    <w:multiLevelType w:val="hybridMultilevel"/>
    <w:tmpl w:val="A1549C0A"/>
    <w:lvl w:ilvl="0" w:tplc="D34A47CE">
      <w:start w:val="1"/>
      <w:numFmt w:val="bullet"/>
      <w:lvlText w:val=""/>
      <w:lvlJc w:val="left"/>
      <w:pPr>
        <w:ind w:left="720" w:hanging="360"/>
      </w:pPr>
      <w:rPr>
        <w:rFonts w:ascii="Wingdings" w:hAnsi="Wingdings" w:hint="default"/>
        <w:sz w:val="21"/>
        <w:szCs w:val="2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93B652F"/>
    <w:multiLevelType w:val="hybridMultilevel"/>
    <w:tmpl w:val="13A01E20"/>
    <w:lvl w:ilvl="0" w:tplc="F2927CA0">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25F1096"/>
    <w:multiLevelType w:val="hybridMultilevel"/>
    <w:tmpl w:val="A8626828"/>
    <w:lvl w:ilvl="0" w:tplc="FFFFFFFF">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70EB34A9"/>
    <w:multiLevelType w:val="hybridMultilevel"/>
    <w:tmpl w:val="A8626828"/>
    <w:lvl w:ilvl="0" w:tplc="6836712E">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50476417">
    <w:abstractNumId w:val="1"/>
  </w:num>
  <w:num w:numId="2" w16cid:durableId="1094328630">
    <w:abstractNumId w:val="0"/>
  </w:num>
  <w:num w:numId="3" w16cid:durableId="883522523">
    <w:abstractNumId w:val="2"/>
  </w:num>
  <w:num w:numId="4" w16cid:durableId="694843725">
    <w:abstractNumId w:val="3"/>
  </w:num>
  <w:num w:numId="5" w16cid:durableId="1431387756">
    <w:abstractNumId w:val="5"/>
  </w:num>
  <w:num w:numId="6" w16cid:durableId="208267647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93C"/>
    <w:rsid w:val="000162E5"/>
    <w:rsid w:val="00020FAD"/>
    <w:rsid w:val="0003141E"/>
    <w:rsid w:val="000340B7"/>
    <w:rsid w:val="0003558F"/>
    <w:rsid w:val="00037CCC"/>
    <w:rsid w:val="0005428B"/>
    <w:rsid w:val="00054F46"/>
    <w:rsid w:val="00064730"/>
    <w:rsid w:val="00066029"/>
    <w:rsid w:val="00073A76"/>
    <w:rsid w:val="0008225F"/>
    <w:rsid w:val="00096472"/>
    <w:rsid w:val="000A07F1"/>
    <w:rsid w:val="000A59E0"/>
    <w:rsid w:val="000C3C11"/>
    <w:rsid w:val="000F049C"/>
    <w:rsid w:val="001023AD"/>
    <w:rsid w:val="001123B3"/>
    <w:rsid w:val="00133EF3"/>
    <w:rsid w:val="00147DCE"/>
    <w:rsid w:val="001640F2"/>
    <w:rsid w:val="00185A33"/>
    <w:rsid w:val="001A29D7"/>
    <w:rsid w:val="001A7907"/>
    <w:rsid w:val="001B3790"/>
    <w:rsid w:val="001F0BE4"/>
    <w:rsid w:val="00204F88"/>
    <w:rsid w:val="0020558D"/>
    <w:rsid w:val="00233F28"/>
    <w:rsid w:val="0024414C"/>
    <w:rsid w:val="002451B3"/>
    <w:rsid w:val="002510B9"/>
    <w:rsid w:val="00274D28"/>
    <w:rsid w:val="002A48BE"/>
    <w:rsid w:val="002A7D52"/>
    <w:rsid w:val="002B1AC4"/>
    <w:rsid w:val="002C4112"/>
    <w:rsid w:val="002C485B"/>
    <w:rsid w:val="002E0273"/>
    <w:rsid w:val="002E4019"/>
    <w:rsid w:val="0032390B"/>
    <w:rsid w:val="00344121"/>
    <w:rsid w:val="00351FBA"/>
    <w:rsid w:val="00355C22"/>
    <w:rsid w:val="00362B70"/>
    <w:rsid w:val="0038658B"/>
    <w:rsid w:val="003B0A88"/>
    <w:rsid w:val="003E22BF"/>
    <w:rsid w:val="00411F4A"/>
    <w:rsid w:val="004141D0"/>
    <w:rsid w:val="00423BD1"/>
    <w:rsid w:val="00424DA4"/>
    <w:rsid w:val="00441DE8"/>
    <w:rsid w:val="00454E2B"/>
    <w:rsid w:val="00494781"/>
    <w:rsid w:val="00497198"/>
    <w:rsid w:val="0049725E"/>
    <w:rsid w:val="004A06DC"/>
    <w:rsid w:val="004B6252"/>
    <w:rsid w:val="004B6764"/>
    <w:rsid w:val="004C4265"/>
    <w:rsid w:val="004D1471"/>
    <w:rsid w:val="004D571C"/>
    <w:rsid w:val="004E1F04"/>
    <w:rsid w:val="00515E9C"/>
    <w:rsid w:val="00542B21"/>
    <w:rsid w:val="005510BF"/>
    <w:rsid w:val="00575B53"/>
    <w:rsid w:val="005775C5"/>
    <w:rsid w:val="00583784"/>
    <w:rsid w:val="00585739"/>
    <w:rsid w:val="00587C22"/>
    <w:rsid w:val="00587CF1"/>
    <w:rsid w:val="00596B0B"/>
    <w:rsid w:val="005A3FC2"/>
    <w:rsid w:val="005B00F0"/>
    <w:rsid w:val="005B5CBC"/>
    <w:rsid w:val="005D471C"/>
    <w:rsid w:val="005F4BBE"/>
    <w:rsid w:val="00621050"/>
    <w:rsid w:val="00634B01"/>
    <w:rsid w:val="0064136A"/>
    <w:rsid w:val="00685225"/>
    <w:rsid w:val="00693220"/>
    <w:rsid w:val="006A4357"/>
    <w:rsid w:val="006B74BC"/>
    <w:rsid w:val="006D4FD6"/>
    <w:rsid w:val="006F62B7"/>
    <w:rsid w:val="00713075"/>
    <w:rsid w:val="00742580"/>
    <w:rsid w:val="007521B0"/>
    <w:rsid w:val="007647D0"/>
    <w:rsid w:val="007822F3"/>
    <w:rsid w:val="007878B9"/>
    <w:rsid w:val="00794A63"/>
    <w:rsid w:val="00795A70"/>
    <w:rsid w:val="007A6A74"/>
    <w:rsid w:val="007B1865"/>
    <w:rsid w:val="007C47EA"/>
    <w:rsid w:val="007C6753"/>
    <w:rsid w:val="007D493C"/>
    <w:rsid w:val="007D6455"/>
    <w:rsid w:val="007E1380"/>
    <w:rsid w:val="007E629F"/>
    <w:rsid w:val="007F68DD"/>
    <w:rsid w:val="00821589"/>
    <w:rsid w:val="00826703"/>
    <w:rsid w:val="00851DCB"/>
    <w:rsid w:val="00852E2C"/>
    <w:rsid w:val="00856BB6"/>
    <w:rsid w:val="00884155"/>
    <w:rsid w:val="008B245E"/>
    <w:rsid w:val="008C352D"/>
    <w:rsid w:val="008C5E2A"/>
    <w:rsid w:val="008D1F69"/>
    <w:rsid w:val="008F3532"/>
    <w:rsid w:val="00911C5D"/>
    <w:rsid w:val="00916EBF"/>
    <w:rsid w:val="009171C7"/>
    <w:rsid w:val="00921AAE"/>
    <w:rsid w:val="009305E0"/>
    <w:rsid w:val="00935C7B"/>
    <w:rsid w:val="00937548"/>
    <w:rsid w:val="00940239"/>
    <w:rsid w:val="00942AF2"/>
    <w:rsid w:val="00951FDA"/>
    <w:rsid w:val="0095266D"/>
    <w:rsid w:val="00970116"/>
    <w:rsid w:val="00985512"/>
    <w:rsid w:val="009C2D35"/>
    <w:rsid w:val="009D4199"/>
    <w:rsid w:val="009D45E5"/>
    <w:rsid w:val="009E321B"/>
    <w:rsid w:val="009E339C"/>
    <w:rsid w:val="00A54252"/>
    <w:rsid w:val="00A60DB6"/>
    <w:rsid w:val="00A812DF"/>
    <w:rsid w:val="00A83CF1"/>
    <w:rsid w:val="00AA1F2B"/>
    <w:rsid w:val="00AB5796"/>
    <w:rsid w:val="00AD6901"/>
    <w:rsid w:val="00B108EB"/>
    <w:rsid w:val="00B35DA7"/>
    <w:rsid w:val="00B4413D"/>
    <w:rsid w:val="00B54522"/>
    <w:rsid w:val="00B742FF"/>
    <w:rsid w:val="00B7486E"/>
    <w:rsid w:val="00B75362"/>
    <w:rsid w:val="00B75BFC"/>
    <w:rsid w:val="00BB6C11"/>
    <w:rsid w:val="00BD340E"/>
    <w:rsid w:val="00BD768F"/>
    <w:rsid w:val="00BE3FE2"/>
    <w:rsid w:val="00BE6D4C"/>
    <w:rsid w:val="00BF522D"/>
    <w:rsid w:val="00C21831"/>
    <w:rsid w:val="00C2334C"/>
    <w:rsid w:val="00C468A4"/>
    <w:rsid w:val="00C95768"/>
    <w:rsid w:val="00CB573C"/>
    <w:rsid w:val="00CC22BE"/>
    <w:rsid w:val="00CC337D"/>
    <w:rsid w:val="00CD38D3"/>
    <w:rsid w:val="00CD4179"/>
    <w:rsid w:val="00CD5B9C"/>
    <w:rsid w:val="00CF02EF"/>
    <w:rsid w:val="00CF15E9"/>
    <w:rsid w:val="00CF36E4"/>
    <w:rsid w:val="00CF3FA3"/>
    <w:rsid w:val="00D01081"/>
    <w:rsid w:val="00D10F87"/>
    <w:rsid w:val="00D21761"/>
    <w:rsid w:val="00D36619"/>
    <w:rsid w:val="00D45A52"/>
    <w:rsid w:val="00D73BE8"/>
    <w:rsid w:val="00D82407"/>
    <w:rsid w:val="00D83CA2"/>
    <w:rsid w:val="00D85B2D"/>
    <w:rsid w:val="00D90A8F"/>
    <w:rsid w:val="00D94CF3"/>
    <w:rsid w:val="00DA4B0E"/>
    <w:rsid w:val="00DA52D8"/>
    <w:rsid w:val="00DB7288"/>
    <w:rsid w:val="00DC2F67"/>
    <w:rsid w:val="00DD3681"/>
    <w:rsid w:val="00DE6B05"/>
    <w:rsid w:val="00DF4584"/>
    <w:rsid w:val="00E0182B"/>
    <w:rsid w:val="00E026AA"/>
    <w:rsid w:val="00E13F59"/>
    <w:rsid w:val="00E173B5"/>
    <w:rsid w:val="00E245AF"/>
    <w:rsid w:val="00E279E0"/>
    <w:rsid w:val="00E36D48"/>
    <w:rsid w:val="00E70621"/>
    <w:rsid w:val="00E70F36"/>
    <w:rsid w:val="00E71668"/>
    <w:rsid w:val="00E76988"/>
    <w:rsid w:val="00E965A9"/>
    <w:rsid w:val="00ED174D"/>
    <w:rsid w:val="00F016BC"/>
    <w:rsid w:val="00F20589"/>
    <w:rsid w:val="00F24505"/>
    <w:rsid w:val="00F54842"/>
    <w:rsid w:val="00F746E7"/>
    <w:rsid w:val="00FC21C9"/>
    <w:rsid w:val="00FD2574"/>
    <w:rsid w:val="00FD2838"/>
  </w:rsids>
  <m:mathPr>
    <m:mathFont m:val="Cambria Math"/>
    <m:brkBin m:val="before"/>
    <m:brkBinSub m:val="--"/>
    <m:smallFrac m:val="0"/>
    <m:dispDef/>
    <m:lMargin m:val="0"/>
    <m:rMargin m:val="0"/>
    <m:defJc m:val="centerGroup"/>
    <m:wrapIndent m:val="1440"/>
    <m:intLim m:val="subSup"/>
    <m:naryLim m:val="undOvr"/>
  </m:mathPr>
  <w:themeFontLang w:val="en-US" w:eastAsia="zh-CN"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5A1BC"/>
  <w15:chartTrackingRefBased/>
  <w15:docId w15:val="{C6DEC3E4-2675-49B3-BE4C-6D99B9F2F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49C"/>
  </w:style>
  <w:style w:type="paragraph" w:styleId="Heading1">
    <w:name w:val="heading 1"/>
    <w:basedOn w:val="ListParagraph"/>
    <w:next w:val="Normal"/>
    <w:link w:val="Heading1Char"/>
    <w:uiPriority w:val="9"/>
    <w:qFormat/>
    <w:rsid w:val="006D4FD6"/>
    <w:pPr>
      <w:numPr>
        <w:numId w:val="2"/>
      </w:numPr>
      <w:spacing w:before="120" w:after="0"/>
      <w:outlineLvl w:val="0"/>
    </w:pPr>
    <w:rPr>
      <w:rFonts w:ascii="Arial" w:hAnsi="Arial" w:cs="Arial"/>
      <w:b/>
      <w:bCs/>
      <w:color w:val="C00000"/>
      <w:sz w:val="32"/>
      <w:szCs w:val="32"/>
    </w:rPr>
  </w:style>
  <w:style w:type="paragraph" w:styleId="Heading2">
    <w:name w:val="heading 2"/>
    <w:basedOn w:val="Normal"/>
    <w:next w:val="Normal"/>
    <w:link w:val="Heading2Char"/>
    <w:uiPriority w:val="9"/>
    <w:unhideWhenUsed/>
    <w:qFormat/>
    <w:rsid w:val="004D571C"/>
    <w:pPr>
      <w:spacing w:before="120" w:after="0"/>
      <w:ind w:left="360" w:hanging="360"/>
      <w:outlineLvl w:val="1"/>
    </w:pPr>
    <w:rPr>
      <w:rFonts w:ascii="Arial" w:hAnsi="Arial" w:cs="Arial"/>
      <w:b/>
      <w:bCs/>
      <w:color w:val="C00000"/>
    </w:rPr>
  </w:style>
  <w:style w:type="paragraph" w:styleId="Heading4">
    <w:name w:val="heading 4"/>
    <w:basedOn w:val="Normal"/>
    <w:next w:val="Normal"/>
    <w:link w:val="Heading4Char"/>
    <w:uiPriority w:val="9"/>
    <w:semiHidden/>
    <w:unhideWhenUsed/>
    <w:qFormat/>
    <w:rsid w:val="00E7062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93C"/>
    <w:pPr>
      <w:ind w:left="720"/>
      <w:contextualSpacing/>
    </w:pPr>
  </w:style>
  <w:style w:type="table" w:styleId="TableGrid">
    <w:name w:val="Table Grid"/>
    <w:basedOn w:val="TableNormal"/>
    <w:uiPriority w:val="59"/>
    <w:rsid w:val="00A83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A60DB6"/>
    <w:rPr>
      <w:b/>
      <w:bCs/>
    </w:rPr>
  </w:style>
  <w:style w:type="paragraph" w:styleId="Revision">
    <w:name w:val="Revision"/>
    <w:hidden/>
    <w:uiPriority w:val="99"/>
    <w:semiHidden/>
    <w:rsid w:val="008F3532"/>
    <w:pPr>
      <w:spacing w:after="0" w:line="240" w:lineRule="auto"/>
    </w:pPr>
  </w:style>
  <w:style w:type="character" w:customStyle="1" w:styleId="Heading1Char">
    <w:name w:val="Heading 1 Char"/>
    <w:basedOn w:val="DefaultParagraphFont"/>
    <w:link w:val="Heading1"/>
    <w:uiPriority w:val="9"/>
    <w:rsid w:val="006D4FD6"/>
    <w:rPr>
      <w:rFonts w:ascii="Arial" w:hAnsi="Arial" w:cs="Arial"/>
      <w:b/>
      <w:bCs/>
      <w:color w:val="C00000"/>
      <w:sz w:val="32"/>
      <w:szCs w:val="32"/>
    </w:rPr>
  </w:style>
  <w:style w:type="character" w:customStyle="1" w:styleId="Heading2Char">
    <w:name w:val="Heading 2 Char"/>
    <w:basedOn w:val="DefaultParagraphFont"/>
    <w:link w:val="Heading2"/>
    <w:uiPriority w:val="9"/>
    <w:rsid w:val="004D571C"/>
    <w:rPr>
      <w:rFonts w:ascii="Arial" w:hAnsi="Arial" w:cs="Arial"/>
      <w:b/>
      <w:bCs/>
      <w:color w:val="C00000"/>
    </w:rPr>
  </w:style>
  <w:style w:type="paragraph" w:styleId="BodyText">
    <w:name w:val="Body Text"/>
    <w:basedOn w:val="Normal"/>
    <w:link w:val="BodyTextChar"/>
    <w:uiPriority w:val="1"/>
    <w:qFormat/>
    <w:rsid w:val="00497198"/>
    <w:pPr>
      <w:widowControl w:val="0"/>
      <w:autoSpaceDE w:val="0"/>
      <w:autoSpaceDN w:val="0"/>
      <w:spacing w:line="240" w:lineRule="auto"/>
    </w:pPr>
    <w:rPr>
      <w:rFonts w:ascii="Times New Roman" w:eastAsia="Arial MT" w:hAnsi="Times New Roman" w:cs="Arial MT"/>
      <w:kern w:val="0"/>
      <w:sz w:val="20"/>
      <w:szCs w:val="20"/>
      <w14:ligatures w14:val="none"/>
    </w:rPr>
  </w:style>
  <w:style w:type="character" w:customStyle="1" w:styleId="BodyTextChar">
    <w:name w:val="Body Text Char"/>
    <w:basedOn w:val="DefaultParagraphFont"/>
    <w:link w:val="BodyText"/>
    <w:uiPriority w:val="1"/>
    <w:rsid w:val="00497198"/>
    <w:rPr>
      <w:rFonts w:ascii="Times New Roman" w:eastAsia="Arial MT" w:hAnsi="Times New Roman" w:cs="Arial MT"/>
      <w:kern w:val="0"/>
      <w:sz w:val="20"/>
      <w:szCs w:val="20"/>
      <w14:ligatures w14:val="none"/>
    </w:rPr>
  </w:style>
  <w:style w:type="paragraph" w:customStyle="1" w:styleId="TableParagraph">
    <w:name w:val="Table Paragraph"/>
    <w:basedOn w:val="Normal"/>
    <w:uiPriority w:val="1"/>
    <w:qFormat/>
    <w:rsid w:val="00497198"/>
    <w:pPr>
      <w:widowControl w:val="0"/>
      <w:autoSpaceDE w:val="0"/>
      <w:autoSpaceDN w:val="0"/>
      <w:spacing w:line="240" w:lineRule="auto"/>
    </w:pPr>
    <w:rPr>
      <w:rFonts w:ascii="Times New Roman" w:eastAsia="Arial MT" w:hAnsi="Times New Roman" w:cs="Arial MT"/>
      <w:kern w:val="0"/>
      <w:sz w:val="20"/>
      <w14:ligatures w14:val="none"/>
    </w:rPr>
  </w:style>
  <w:style w:type="paragraph" w:styleId="Header">
    <w:name w:val="header"/>
    <w:basedOn w:val="Normal"/>
    <w:link w:val="HeaderChar"/>
    <w:uiPriority w:val="99"/>
    <w:unhideWhenUsed/>
    <w:rsid w:val="00497198"/>
    <w:pPr>
      <w:widowControl w:val="0"/>
      <w:tabs>
        <w:tab w:val="center" w:pos="4680"/>
        <w:tab w:val="right" w:pos="9360"/>
      </w:tabs>
      <w:autoSpaceDE w:val="0"/>
      <w:autoSpaceDN w:val="0"/>
      <w:spacing w:line="240" w:lineRule="auto"/>
    </w:pPr>
    <w:rPr>
      <w:rFonts w:ascii="Times New Roman" w:eastAsia="Arial MT" w:hAnsi="Times New Roman" w:cs="Arial MT"/>
      <w:kern w:val="0"/>
      <w:sz w:val="20"/>
      <w14:ligatures w14:val="none"/>
    </w:rPr>
  </w:style>
  <w:style w:type="character" w:customStyle="1" w:styleId="HeaderChar">
    <w:name w:val="Header Char"/>
    <w:basedOn w:val="DefaultParagraphFont"/>
    <w:link w:val="Header"/>
    <w:uiPriority w:val="99"/>
    <w:rsid w:val="00497198"/>
    <w:rPr>
      <w:rFonts w:ascii="Times New Roman" w:eastAsia="Arial MT" w:hAnsi="Times New Roman" w:cs="Arial MT"/>
      <w:kern w:val="0"/>
      <w:sz w:val="20"/>
      <w14:ligatures w14:val="none"/>
    </w:rPr>
  </w:style>
  <w:style w:type="paragraph" w:styleId="Footer">
    <w:name w:val="footer"/>
    <w:basedOn w:val="Normal"/>
    <w:link w:val="FooterChar"/>
    <w:uiPriority w:val="99"/>
    <w:unhideWhenUsed/>
    <w:rsid w:val="00497198"/>
    <w:pPr>
      <w:widowControl w:val="0"/>
      <w:tabs>
        <w:tab w:val="center" w:pos="4680"/>
        <w:tab w:val="right" w:pos="9360"/>
      </w:tabs>
      <w:autoSpaceDE w:val="0"/>
      <w:autoSpaceDN w:val="0"/>
      <w:spacing w:line="240" w:lineRule="auto"/>
    </w:pPr>
    <w:rPr>
      <w:rFonts w:ascii="Times New Roman" w:eastAsia="Arial MT" w:hAnsi="Times New Roman" w:cs="Arial MT"/>
      <w:kern w:val="0"/>
      <w:sz w:val="20"/>
      <w14:ligatures w14:val="none"/>
    </w:rPr>
  </w:style>
  <w:style w:type="character" w:customStyle="1" w:styleId="FooterChar">
    <w:name w:val="Footer Char"/>
    <w:basedOn w:val="DefaultParagraphFont"/>
    <w:link w:val="Footer"/>
    <w:uiPriority w:val="99"/>
    <w:rsid w:val="00497198"/>
    <w:rPr>
      <w:rFonts w:ascii="Times New Roman" w:eastAsia="Arial MT" w:hAnsi="Times New Roman" w:cs="Arial MT"/>
      <w:kern w:val="0"/>
      <w:sz w:val="20"/>
      <w14:ligatures w14:val="none"/>
    </w:rPr>
  </w:style>
  <w:style w:type="character" w:styleId="CommentReference">
    <w:name w:val="annotation reference"/>
    <w:basedOn w:val="DefaultParagraphFont"/>
    <w:uiPriority w:val="99"/>
    <w:semiHidden/>
    <w:unhideWhenUsed/>
    <w:rsid w:val="00497198"/>
    <w:rPr>
      <w:sz w:val="16"/>
      <w:szCs w:val="16"/>
    </w:rPr>
  </w:style>
  <w:style w:type="paragraph" w:styleId="CommentText">
    <w:name w:val="annotation text"/>
    <w:basedOn w:val="Normal"/>
    <w:link w:val="CommentTextChar"/>
    <w:uiPriority w:val="99"/>
    <w:unhideWhenUsed/>
    <w:rsid w:val="00497198"/>
    <w:pPr>
      <w:widowControl w:val="0"/>
      <w:autoSpaceDE w:val="0"/>
      <w:autoSpaceDN w:val="0"/>
      <w:spacing w:line="240" w:lineRule="auto"/>
    </w:pPr>
    <w:rPr>
      <w:rFonts w:ascii="Times New Roman" w:eastAsia="Arial MT" w:hAnsi="Times New Roman" w:cs="Arial MT"/>
      <w:kern w:val="0"/>
      <w:sz w:val="20"/>
      <w:szCs w:val="20"/>
      <w14:ligatures w14:val="none"/>
    </w:rPr>
  </w:style>
  <w:style w:type="character" w:customStyle="1" w:styleId="CommentTextChar">
    <w:name w:val="Comment Text Char"/>
    <w:basedOn w:val="DefaultParagraphFont"/>
    <w:link w:val="CommentText"/>
    <w:uiPriority w:val="99"/>
    <w:rsid w:val="00497198"/>
    <w:rPr>
      <w:rFonts w:ascii="Times New Roman" w:eastAsia="Arial MT" w:hAnsi="Times New Roman" w:cs="Arial MT"/>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97198"/>
    <w:rPr>
      <w:b/>
      <w:bCs/>
    </w:rPr>
  </w:style>
  <w:style w:type="character" w:customStyle="1" w:styleId="CommentSubjectChar">
    <w:name w:val="Comment Subject Char"/>
    <w:basedOn w:val="CommentTextChar"/>
    <w:link w:val="CommentSubject"/>
    <w:uiPriority w:val="99"/>
    <w:semiHidden/>
    <w:rsid w:val="00497198"/>
    <w:rPr>
      <w:rFonts w:ascii="Times New Roman" w:eastAsia="Arial MT" w:hAnsi="Times New Roman" w:cs="Arial MT"/>
      <w:b/>
      <w:bCs/>
      <w:kern w:val="0"/>
      <w:sz w:val="20"/>
      <w:szCs w:val="20"/>
      <w14:ligatures w14:val="none"/>
    </w:rPr>
  </w:style>
  <w:style w:type="character" w:customStyle="1" w:styleId="Heading4Char">
    <w:name w:val="Heading 4 Char"/>
    <w:basedOn w:val="DefaultParagraphFont"/>
    <w:link w:val="Heading4"/>
    <w:uiPriority w:val="9"/>
    <w:semiHidden/>
    <w:rsid w:val="00E70621"/>
    <w:rPr>
      <w:rFonts w:asciiTheme="majorHAnsi" w:eastAsiaTheme="majorEastAsia" w:hAnsiTheme="majorHAnsi" w:cstheme="majorBidi"/>
      <w:i/>
      <w:iCs/>
      <w:color w:val="2F5496" w:themeColor="accent1" w:themeShade="BF"/>
    </w:rPr>
  </w:style>
  <w:style w:type="character" w:styleId="PageNumber">
    <w:name w:val="page number"/>
    <w:basedOn w:val="DefaultParagraphFont"/>
    <w:uiPriority w:val="99"/>
    <w:semiHidden/>
    <w:unhideWhenUsed/>
    <w:rsid w:val="002C4112"/>
  </w:style>
  <w:style w:type="table" w:customStyle="1" w:styleId="TableGrid1">
    <w:name w:val="Table Grid1"/>
    <w:basedOn w:val="TableNormal"/>
    <w:next w:val="TableGrid"/>
    <w:uiPriority w:val="39"/>
    <w:rsid w:val="00BD768F"/>
    <w:pPr>
      <w:spacing w:after="0" w:line="240" w:lineRule="auto"/>
    </w:pPr>
    <w:rPr>
      <w:rFonts w:eastAsia="SimSu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aliases w:val="Avenir 9"/>
    <w:basedOn w:val="Normal"/>
    <w:next w:val="Normal"/>
    <w:link w:val="SubtitleChar"/>
    <w:uiPriority w:val="11"/>
    <w:qFormat/>
    <w:rsid w:val="00BD768F"/>
    <w:pPr>
      <w:spacing w:after="200" w:line="276" w:lineRule="auto"/>
    </w:pPr>
    <w:rPr>
      <w:rFonts w:ascii="Avenir Book" w:eastAsia="Calibri" w:hAnsi="Avenir Book" w:cs="Mangal"/>
      <w:kern w:val="0"/>
      <w:sz w:val="18"/>
      <w:szCs w:val="28"/>
      <w:lang w:val="en-GB" w:bidi="hi-IN"/>
      <w14:ligatures w14:val="none"/>
    </w:rPr>
  </w:style>
  <w:style w:type="character" w:customStyle="1" w:styleId="SubtitleChar">
    <w:name w:val="Subtitle Char"/>
    <w:aliases w:val="Avenir 9 Char"/>
    <w:basedOn w:val="DefaultParagraphFont"/>
    <w:link w:val="Subtitle"/>
    <w:uiPriority w:val="11"/>
    <w:rsid w:val="00BD768F"/>
    <w:rPr>
      <w:rFonts w:ascii="Avenir Book" w:eastAsia="Calibri" w:hAnsi="Avenir Book" w:cs="Mangal"/>
      <w:kern w:val="0"/>
      <w:sz w:val="18"/>
      <w:szCs w:val="28"/>
      <w:lang w:val="en-GB"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854967">
      <w:bodyDiv w:val="1"/>
      <w:marLeft w:val="0"/>
      <w:marRight w:val="0"/>
      <w:marTop w:val="0"/>
      <w:marBottom w:val="0"/>
      <w:divBdr>
        <w:top w:val="none" w:sz="0" w:space="0" w:color="auto"/>
        <w:left w:val="none" w:sz="0" w:space="0" w:color="auto"/>
        <w:bottom w:val="none" w:sz="0" w:space="0" w:color="auto"/>
        <w:right w:val="none" w:sz="0" w:space="0" w:color="auto"/>
      </w:divBdr>
    </w:div>
    <w:div w:id="680623207">
      <w:bodyDiv w:val="1"/>
      <w:marLeft w:val="0"/>
      <w:marRight w:val="0"/>
      <w:marTop w:val="0"/>
      <w:marBottom w:val="0"/>
      <w:divBdr>
        <w:top w:val="none" w:sz="0" w:space="0" w:color="auto"/>
        <w:left w:val="none" w:sz="0" w:space="0" w:color="auto"/>
        <w:bottom w:val="none" w:sz="0" w:space="0" w:color="auto"/>
        <w:right w:val="none" w:sz="0" w:space="0" w:color="auto"/>
      </w:divBdr>
    </w:div>
    <w:div w:id="918057214">
      <w:bodyDiv w:val="1"/>
      <w:marLeft w:val="0"/>
      <w:marRight w:val="0"/>
      <w:marTop w:val="0"/>
      <w:marBottom w:val="0"/>
      <w:divBdr>
        <w:top w:val="none" w:sz="0" w:space="0" w:color="auto"/>
        <w:left w:val="none" w:sz="0" w:space="0" w:color="auto"/>
        <w:bottom w:val="none" w:sz="0" w:space="0" w:color="auto"/>
        <w:right w:val="none" w:sz="0" w:space="0" w:color="auto"/>
      </w:divBdr>
    </w:div>
    <w:div w:id="949896814">
      <w:bodyDiv w:val="1"/>
      <w:marLeft w:val="0"/>
      <w:marRight w:val="0"/>
      <w:marTop w:val="0"/>
      <w:marBottom w:val="0"/>
      <w:divBdr>
        <w:top w:val="none" w:sz="0" w:space="0" w:color="auto"/>
        <w:left w:val="none" w:sz="0" w:space="0" w:color="auto"/>
        <w:bottom w:val="none" w:sz="0" w:space="0" w:color="auto"/>
        <w:right w:val="none" w:sz="0" w:space="0" w:color="auto"/>
      </w:divBdr>
    </w:div>
    <w:div w:id="1250655768">
      <w:bodyDiv w:val="1"/>
      <w:marLeft w:val="0"/>
      <w:marRight w:val="0"/>
      <w:marTop w:val="0"/>
      <w:marBottom w:val="0"/>
      <w:divBdr>
        <w:top w:val="none" w:sz="0" w:space="0" w:color="auto"/>
        <w:left w:val="none" w:sz="0" w:space="0" w:color="auto"/>
        <w:bottom w:val="none" w:sz="0" w:space="0" w:color="auto"/>
        <w:right w:val="none" w:sz="0" w:space="0" w:color="auto"/>
      </w:divBdr>
    </w:div>
    <w:div w:id="1464344791">
      <w:bodyDiv w:val="1"/>
      <w:marLeft w:val="0"/>
      <w:marRight w:val="0"/>
      <w:marTop w:val="0"/>
      <w:marBottom w:val="0"/>
      <w:divBdr>
        <w:top w:val="none" w:sz="0" w:space="0" w:color="auto"/>
        <w:left w:val="none" w:sz="0" w:space="0" w:color="auto"/>
        <w:bottom w:val="none" w:sz="0" w:space="0" w:color="auto"/>
        <w:right w:val="none" w:sz="0" w:space="0" w:color="auto"/>
      </w:divBdr>
    </w:div>
    <w:div w:id="1487891185">
      <w:bodyDiv w:val="1"/>
      <w:marLeft w:val="0"/>
      <w:marRight w:val="0"/>
      <w:marTop w:val="0"/>
      <w:marBottom w:val="0"/>
      <w:divBdr>
        <w:top w:val="none" w:sz="0" w:space="0" w:color="auto"/>
        <w:left w:val="none" w:sz="0" w:space="0" w:color="auto"/>
        <w:bottom w:val="none" w:sz="0" w:space="0" w:color="auto"/>
        <w:right w:val="none" w:sz="0" w:space="0" w:color="auto"/>
      </w:divBdr>
    </w:div>
    <w:div w:id="1510752499">
      <w:bodyDiv w:val="1"/>
      <w:marLeft w:val="0"/>
      <w:marRight w:val="0"/>
      <w:marTop w:val="0"/>
      <w:marBottom w:val="0"/>
      <w:divBdr>
        <w:top w:val="none" w:sz="0" w:space="0" w:color="auto"/>
        <w:left w:val="none" w:sz="0" w:space="0" w:color="auto"/>
        <w:bottom w:val="none" w:sz="0" w:space="0" w:color="auto"/>
        <w:right w:val="none" w:sz="0" w:space="0" w:color="auto"/>
      </w:divBdr>
    </w:div>
    <w:div w:id="1542130691">
      <w:bodyDiv w:val="1"/>
      <w:marLeft w:val="0"/>
      <w:marRight w:val="0"/>
      <w:marTop w:val="0"/>
      <w:marBottom w:val="0"/>
      <w:divBdr>
        <w:top w:val="none" w:sz="0" w:space="0" w:color="auto"/>
        <w:left w:val="none" w:sz="0" w:space="0" w:color="auto"/>
        <w:bottom w:val="none" w:sz="0" w:space="0" w:color="auto"/>
        <w:right w:val="none" w:sz="0" w:space="0" w:color="auto"/>
      </w:divBdr>
    </w:div>
    <w:div w:id="1807166401">
      <w:bodyDiv w:val="1"/>
      <w:marLeft w:val="0"/>
      <w:marRight w:val="0"/>
      <w:marTop w:val="0"/>
      <w:marBottom w:val="0"/>
      <w:divBdr>
        <w:top w:val="none" w:sz="0" w:space="0" w:color="auto"/>
        <w:left w:val="none" w:sz="0" w:space="0" w:color="auto"/>
        <w:bottom w:val="none" w:sz="0" w:space="0" w:color="auto"/>
        <w:right w:val="none" w:sz="0" w:space="0" w:color="auto"/>
      </w:divBdr>
    </w:div>
    <w:div w:id="2012485108">
      <w:bodyDiv w:val="1"/>
      <w:marLeft w:val="0"/>
      <w:marRight w:val="0"/>
      <w:marTop w:val="0"/>
      <w:marBottom w:val="0"/>
      <w:divBdr>
        <w:top w:val="none" w:sz="0" w:space="0" w:color="auto"/>
        <w:left w:val="none" w:sz="0" w:space="0" w:color="auto"/>
        <w:bottom w:val="none" w:sz="0" w:space="0" w:color="auto"/>
        <w:right w:val="none" w:sz="0" w:space="0" w:color="auto"/>
      </w:divBdr>
    </w:div>
    <w:div w:id="2075932188">
      <w:bodyDiv w:val="1"/>
      <w:marLeft w:val="0"/>
      <w:marRight w:val="0"/>
      <w:marTop w:val="0"/>
      <w:marBottom w:val="0"/>
      <w:divBdr>
        <w:top w:val="none" w:sz="0" w:space="0" w:color="auto"/>
        <w:left w:val="none" w:sz="0" w:space="0" w:color="auto"/>
        <w:bottom w:val="none" w:sz="0" w:space="0" w:color="auto"/>
        <w:right w:val="none" w:sz="0" w:space="0" w:color="auto"/>
      </w:divBdr>
    </w:div>
    <w:div w:id="211185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8</Pages>
  <Words>2537</Words>
  <Characters>14466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Chuman Shrestha</dc:creator>
  <cp:keywords/>
  <dc:description/>
  <cp:lastModifiedBy>Dristy Shrestha</cp:lastModifiedBy>
  <cp:revision>133</cp:revision>
  <cp:lastPrinted>2024-10-15T08:04:00Z</cp:lastPrinted>
  <dcterms:created xsi:type="dcterms:W3CDTF">2024-10-02T08:32:00Z</dcterms:created>
  <dcterms:modified xsi:type="dcterms:W3CDTF">2024-10-15T08:05:00Z</dcterms:modified>
</cp:coreProperties>
</file>